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1C9" w:rsidRDefault="00BE0113">
      <w:r>
        <w:t xml:space="preserve">Анализ финансового состояния компании предполагает анализ баланса компании (таблица 1), отчета о прибылях и убытках (таблица 2), отчета об источниках денежных средств и отчета об их использовании. </w:t>
      </w:r>
    </w:p>
    <w:p w:rsidR="007311C9" w:rsidRDefault="00BE0113">
      <w:r>
        <w:t xml:space="preserve">Табл. 1. Баланс компании "Луч" </w:t>
      </w:r>
      <w:proofErr w:type="gramStart"/>
      <w:r>
        <w:t>на конец</w:t>
      </w:r>
      <w:proofErr w:type="gramEnd"/>
      <w:r>
        <w:t xml:space="preserve"> 2014 и 2015 годов (в миллионах руб.)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16"/>
        <w:gridCol w:w="696"/>
        <w:gridCol w:w="696"/>
        <w:gridCol w:w="3171"/>
        <w:gridCol w:w="696"/>
        <w:gridCol w:w="696"/>
      </w:tblGrid>
      <w:tr w:rsidR="007311C9" w:rsidRPr="007311C9" w:rsidTr="007311C9">
        <w:tc>
          <w:tcPr>
            <w:tcW w:w="0" w:type="auto"/>
            <w:hideMark/>
          </w:tcPr>
          <w:p w:rsidR="007311C9" w:rsidRPr="007311C9" w:rsidRDefault="007311C9" w:rsidP="007311C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311C9">
              <w:rPr>
                <w:rFonts w:eastAsia="Times New Roman"/>
                <w:sz w:val="24"/>
                <w:szCs w:val="24"/>
                <w:lang w:eastAsia="ru-RU"/>
              </w:rPr>
              <w:t>АКТИВ</w:t>
            </w:r>
          </w:p>
        </w:tc>
        <w:tc>
          <w:tcPr>
            <w:tcW w:w="0" w:type="auto"/>
          </w:tcPr>
          <w:p w:rsidR="007311C9" w:rsidRPr="007311C9" w:rsidRDefault="007311C9" w:rsidP="007311C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0" w:type="auto"/>
          </w:tcPr>
          <w:p w:rsidR="007311C9" w:rsidRPr="007311C9" w:rsidRDefault="007311C9" w:rsidP="007311C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0" w:type="auto"/>
            <w:hideMark/>
          </w:tcPr>
          <w:p w:rsidR="007311C9" w:rsidRPr="007311C9" w:rsidRDefault="007311C9" w:rsidP="007311C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311C9">
              <w:rPr>
                <w:rFonts w:eastAsia="Times New Roman"/>
                <w:sz w:val="24"/>
                <w:szCs w:val="24"/>
                <w:lang w:eastAsia="ru-RU"/>
              </w:rPr>
              <w:t>ПАСИВ</w:t>
            </w:r>
          </w:p>
        </w:tc>
        <w:tc>
          <w:tcPr>
            <w:tcW w:w="0" w:type="auto"/>
            <w:hideMark/>
          </w:tcPr>
          <w:p w:rsidR="007311C9" w:rsidRPr="007311C9" w:rsidRDefault="007311C9" w:rsidP="007311C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0" w:type="auto"/>
            <w:hideMark/>
          </w:tcPr>
          <w:p w:rsidR="007311C9" w:rsidRPr="007311C9" w:rsidRDefault="007311C9" w:rsidP="007311C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2015</w:t>
            </w:r>
          </w:p>
        </w:tc>
      </w:tr>
      <w:tr w:rsidR="007311C9" w:rsidRPr="007311C9" w:rsidTr="007311C9">
        <w:tc>
          <w:tcPr>
            <w:tcW w:w="0" w:type="auto"/>
            <w:hideMark/>
          </w:tcPr>
          <w:p w:rsidR="007311C9" w:rsidRPr="007311C9" w:rsidRDefault="007311C9" w:rsidP="007311C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311C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Оборотные активы:</w:t>
            </w:r>
          </w:p>
        </w:tc>
        <w:tc>
          <w:tcPr>
            <w:tcW w:w="0" w:type="auto"/>
            <w:hideMark/>
          </w:tcPr>
          <w:p w:rsidR="007311C9" w:rsidRPr="007311C9" w:rsidRDefault="007311C9" w:rsidP="007311C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311C9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311C9" w:rsidRPr="007311C9" w:rsidRDefault="007311C9" w:rsidP="007311C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311C9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311C9" w:rsidRPr="007311C9" w:rsidRDefault="007311C9" w:rsidP="007311C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311C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Текущие обязательства:</w:t>
            </w:r>
          </w:p>
        </w:tc>
        <w:tc>
          <w:tcPr>
            <w:tcW w:w="0" w:type="auto"/>
            <w:hideMark/>
          </w:tcPr>
          <w:p w:rsidR="007311C9" w:rsidRPr="007311C9" w:rsidRDefault="007311C9" w:rsidP="007311C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311C9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311C9" w:rsidRPr="007311C9" w:rsidRDefault="007311C9" w:rsidP="007311C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311C9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11C9" w:rsidRPr="007311C9" w:rsidTr="007311C9">
        <w:tc>
          <w:tcPr>
            <w:tcW w:w="0" w:type="auto"/>
            <w:hideMark/>
          </w:tcPr>
          <w:p w:rsidR="007311C9" w:rsidRPr="007311C9" w:rsidRDefault="007311C9" w:rsidP="007311C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311C9">
              <w:rPr>
                <w:rFonts w:eastAsia="Times New Roman"/>
                <w:sz w:val="24"/>
                <w:szCs w:val="24"/>
                <w:lang w:eastAsia="ru-RU"/>
              </w:rPr>
              <w:t>Денежные средства</w:t>
            </w:r>
          </w:p>
        </w:tc>
        <w:tc>
          <w:tcPr>
            <w:tcW w:w="0" w:type="auto"/>
          </w:tcPr>
          <w:p w:rsidR="007311C9" w:rsidRPr="007311C9" w:rsidRDefault="007311C9" w:rsidP="007311C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</w:tcPr>
          <w:p w:rsidR="007311C9" w:rsidRPr="007311C9" w:rsidRDefault="007311C9" w:rsidP="007311C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7311C9" w:rsidRPr="007311C9" w:rsidRDefault="007311C9" w:rsidP="007311C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311C9">
              <w:rPr>
                <w:rFonts w:eastAsia="Times New Roman"/>
                <w:sz w:val="24"/>
                <w:szCs w:val="24"/>
                <w:lang w:eastAsia="ru-RU"/>
              </w:rPr>
              <w:t>Кредиты банков</w:t>
            </w:r>
          </w:p>
        </w:tc>
        <w:tc>
          <w:tcPr>
            <w:tcW w:w="0" w:type="auto"/>
            <w:hideMark/>
          </w:tcPr>
          <w:p w:rsidR="007311C9" w:rsidRPr="007311C9" w:rsidRDefault="007311C9" w:rsidP="007311C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311C9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7311C9" w:rsidRPr="007311C9" w:rsidRDefault="007311C9" w:rsidP="007311C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311C9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</w:tr>
      <w:tr w:rsidR="007311C9" w:rsidRPr="007311C9" w:rsidTr="007311C9">
        <w:tc>
          <w:tcPr>
            <w:tcW w:w="0" w:type="auto"/>
            <w:hideMark/>
          </w:tcPr>
          <w:p w:rsidR="007311C9" w:rsidRPr="007311C9" w:rsidRDefault="007311C9" w:rsidP="007311C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311C9">
              <w:rPr>
                <w:rFonts w:eastAsia="Times New Roman"/>
                <w:sz w:val="24"/>
                <w:szCs w:val="24"/>
                <w:lang w:eastAsia="ru-RU"/>
              </w:rPr>
              <w:t>Легко реализуемые ценные бумаги</w:t>
            </w:r>
          </w:p>
        </w:tc>
        <w:tc>
          <w:tcPr>
            <w:tcW w:w="0" w:type="auto"/>
            <w:hideMark/>
          </w:tcPr>
          <w:p w:rsidR="007311C9" w:rsidRPr="007311C9" w:rsidRDefault="007311C9" w:rsidP="007311C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311C9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311C9" w:rsidRPr="007311C9" w:rsidRDefault="007311C9" w:rsidP="007311C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311C9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7311C9" w:rsidRPr="007311C9" w:rsidRDefault="007311C9" w:rsidP="007311C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311C9">
              <w:rPr>
                <w:rFonts w:eastAsia="Times New Roman"/>
                <w:sz w:val="24"/>
                <w:szCs w:val="24"/>
                <w:lang w:eastAsia="ru-RU"/>
              </w:rPr>
              <w:t>Счета к оплате</w:t>
            </w:r>
          </w:p>
        </w:tc>
        <w:tc>
          <w:tcPr>
            <w:tcW w:w="0" w:type="auto"/>
          </w:tcPr>
          <w:p w:rsidR="007311C9" w:rsidRPr="007311C9" w:rsidRDefault="007311C9" w:rsidP="007311C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</w:tcPr>
          <w:p w:rsidR="007311C9" w:rsidRPr="007311C9" w:rsidRDefault="007311C9" w:rsidP="007311C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32</w:t>
            </w:r>
          </w:p>
        </w:tc>
      </w:tr>
      <w:tr w:rsidR="007311C9" w:rsidRPr="007311C9" w:rsidTr="007311C9">
        <w:tc>
          <w:tcPr>
            <w:tcW w:w="0" w:type="auto"/>
            <w:hideMark/>
          </w:tcPr>
          <w:p w:rsidR="007311C9" w:rsidRPr="007311C9" w:rsidRDefault="007311C9" w:rsidP="007311C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311C9">
              <w:rPr>
                <w:rFonts w:eastAsia="Times New Roman"/>
                <w:sz w:val="24"/>
                <w:szCs w:val="24"/>
                <w:lang w:eastAsia="ru-RU"/>
              </w:rPr>
              <w:t>Товарно-материальные запасы</w:t>
            </w:r>
          </w:p>
        </w:tc>
        <w:tc>
          <w:tcPr>
            <w:tcW w:w="0" w:type="auto"/>
            <w:hideMark/>
          </w:tcPr>
          <w:p w:rsidR="007311C9" w:rsidRPr="007311C9" w:rsidRDefault="007311C9" w:rsidP="007311C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:rsidR="007311C9" w:rsidRPr="007311C9" w:rsidRDefault="007311C9" w:rsidP="007311C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hideMark/>
          </w:tcPr>
          <w:p w:rsidR="007311C9" w:rsidRPr="007311C9" w:rsidRDefault="007311C9" w:rsidP="007311C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311C9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311C9" w:rsidRPr="007311C9" w:rsidRDefault="007311C9" w:rsidP="007311C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311C9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311C9" w:rsidRPr="007311C9" w:rsidRDefault="007311C9" w:rsidP="007311C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311C9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11C9" w:rsidRPr="007311C9" w:rsidTr="007311C9">
        <w:tc>
          <w:tcPr>
            <w:tcW w:w="0" w:type="auto"/>
            <w:hideMark/>
          </w:tcPr>
          <w:p w:rsidR="007311C9" w:rsidRPr="007311C9" w:rsidRDefault="007311C9" w:rsidP="007311C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311C9">
              <w:rPr>
                <w:rFonts w:eastAsia="Times New Roman"/>
                <w:sz w:val="24"/>
                <w:szCs w:val="24"/>
                <w:lang w:eastAsia="ru-RU"/>
              </w:rPr>
              <w:t>Счета дебиторов</w:t>
            </w:r>
          </w:p>
        </w:tc>
        <w:tc>
          <w:tcPr>
            <w:tcW w:w="0" w:type="auto"/>
            <w:hideMark/>
          </w:tcPr>
          <w:p w:rsidR="007311C9" w:rsidRPr="007311C9" w:rsidRDefault="007311C9" w:rsidP="007311C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311C9">
              <w:rPr>
                <w:rFonts w:eastAsia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7311C9" w:rsidRPr="007311C9" w:rsidRDefault="007311C9" w:rsidP="007311C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311C9">
              <w:rPr>
                <w:rFonts w:eastAsia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7311C9" w:rsidRPr="007311C9" w:rsidRDefault="007311C9" w:rsidP="007311C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311C9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311C9" w:rsidRPr="007311C9" w:rsidRDefault="007311C9" w:rsidP="007311C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311C9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311C9" w:rsidRPr="007311C9" w:rsidRDefault="007311C9" w:rsidP="007311C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311C9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11C9" w:rsidRPr="007311C9" w:rsidTr="007311C9">
        <w:tc>
          <w:tcPr>
            <w:tcW w:w="0" w:type="auto"/>
            <w:hideMark/>
          </w:tcPr>
          <w:p w:rsidR="007311C9" w:rsidRPr="007311C9" w:rsidRDefault="007311C9" w:rsidP="007311C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311C9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Итого оборотных активов</w:t>
            </w:r>
          </w:p>
        </w:tc>
        <w:tc>
          <w:tcPr>
            <w:tcW w:w="0" w:type="auto"/>
            <w:hideMark/>
          </w:tcPr>
          <w:p w:rsidR="007311C9" w:rsidRPr="007311C9" w:rsidRDefault="007311C9" w:rsidP="007311C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311C9">
              <w:rPr>
                <w:rFonts w:eastAsia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hideMark/>
          </w:tcPr>
          <w:p w:rsidR="007311C9" w:rsidRPr="007311C9" w:rsidRDefault="007311C9" w:rsidP="007311C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311C9">
              <w:rPr>
                <w:rFonts w:eastAsia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hideMark/>
          </w:tcPr>
          <w:p w:rsidR="007311C9" w:rsidRPr="007311C9" w:rsidRDefault="007311C9" w:rsidP="007311C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311C9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Итого текущих обязательств</w:t>
            </w:r>
          </w:p>
        </w:tc>
        <w:tc>
          <w:tcPr>
            <w:tcW w:w="0" w:type="auto"/>
            <w:hideMark/>
          </w:tcPr>
          <w:p w:rsidR="007311C9" w:rsidRPr="007311C9" w:rsidRDefault="007311C9" w:rsidP="007311C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7311C9" w:rsidRPr="007311C9" w:rsidRDefault="007311C9" w:rsidP="007311C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32</w:t>
            </w:r>
          </w:p>
        </w:tc>
      </w:tr>
      <w:tr w:rsidR="007311C9" w:rsidRPr="007311C9" w:rsidTr="007311C9">
        <w:tc>
          <w:tcPr>
            <w:tcW w:w="0" w:type="auto"/>
            <w:hideMark/>
          </w:tcPr>
          <w:p w:rsidR="007311C9" w:rsidRPr="007311C9" w:rsidRDefault="007311C9" w:rsidP="007311C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311C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Основные средства:</w:t>
            </w:r>
          </w:p>
        </w:tc>
        <w:tc>
          <w:tcPr>
            <w:tcW w:w="0" w:type="auto"/>
            <w:hideMark/>
          </w:tcPr>
          <w:p w:rsidR="007311C9" w:rsidRPr="007311C9" w:rsidRDefault="007311C9" w:rsidP="007311C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311C9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311C9" w:rsidRPr="007311C9" w:rsidRDefault="007311C9" w:rsidP="007311C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311C9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311C9" w:rsidRPr="007311C9" w:rsidRDefault="007311C9" w:rsidP="007311C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311C9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311C9" w:rsidRPr="007311C9" w:rsidRDefault="007311C9" w:rsidP="007311C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311C9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311C9" w:rsidRPr="007311C9" w:rsidRDefault="007311C9" w:rsidP="007311C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311C9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11C9" w:rsidRPr="007311C9" w:rsidTr="007311C9">
        <w:tc>
          <w:tcPr>
            <w:tcW w:w="0" w:type="auto"/>
            <w:hideMark/>
          </w:tcPr>
          <w:p w:rsidR="007311C9" w:rsidRPr="007311C9" w:rsidRDefault="007311C9" w:rsidP="007311C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311C9">
              <w:rPr>
                <w:rFonts w:eastAsia="Times New Roman"/>
                <w:sz w:val="24"/>
                <w:szCs w:val="24"/>
                <w:lang w:eastAsia="ru-RU"/>
              </w:rPr>
              <w:t>Валовые инвестиции в основные средства</w:t>
            </w:r>
          </w:p>
        </w:tc>
        <w:tc>
          <w:tcPr>
            <w:tcW w:w="0" w:type="auto"/>
            <w:hideMark/>
          </w:tcPr>
          <w:p w:rsidR="007311C9" w:rsidRPr="007311C9" w:rsidRDefault="007311C9" w:rsidP="007311C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311C9">
              <w:rPr>
                <w:rFonts w:eastAsia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hideMark/>
          </w:tcPr>
          <w:p w:rsidR="007311C9" w:rsidRPr="007311C9" w:rsidRDefault="007311C9" w:rsidP="007311C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311C9">
              <w:rPr>
                <w:rFonts w:eastAsia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hideMark/>
          </w:tcPr>
          <w:p w:rsidR="007311C9" w:rsidRPr="007311C9" w:rsidRDefault="007311C9" w:rsidP="007311C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311C9">
              <w:rPr>
                <w:rFonts w:eastAsia="Times New Roman"/>
                <w:sz w:val="24"/>
                <w:szCs w:val="24"/>
                <w:lang w:eastAsia="ru-RU"/>
              </w:rPr>
              <w:t>Долгосрочный долг</w:t>
            </w:r>
          </w:p>
        </w:tc>
        <w:tc>
          <w:tcPr>
            <w:tcW w:w="0" w:type="auto"/>
            <w:hideMark/>
          </w:tcPr>
          <w:p w:rsidR="007311C9" w:rsidRPr="007311C9" w:rsidRDefault="007311C9" w:rsidP="007311C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311C9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7311C9" w:rsidRPr="007311C9" w:rsidRDefault="007311C9" w:rsidP="007311C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311C9">
              <w:rPr>
                <w:rFonts w:eastAsia="Times New Roman"/>
                <w:sz w:val="24"/>
                <w:szCs w:val="24"/>
                <w:lang w:eastAsia="ru-RU"/>
              </w:rPr>
              <w:t>12</w:t>
            </w:r>
          </w:p>
        </w:tc>
      </w:tr>
      <w:tr w:rsidR="007311C9" w:rsidRPr="007311C9" w:rsidTr="007311C9">
        <w:tc>
          <w:tcPr>
            <w:tcW w:w="0" w:type="auto"/>
            <w:hideMark/>
          </w:tcPr>
          <w:p w:rsidR="007311C9" w:rsidRPr="007311C9" w:rsidRDefault="007311C9" w:rsidP="007311C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311C9">
              <w:rPr>
                <w:rFonts w:eastAsia="Times New Roman"/>
                <w:sz w:val="24"/>
                <w:szCs w:val="24"/>
                <w:lang w:eastAsia="ru-RU"/>
              </w:rPr>
              <w:t>Накопленная амортизация</w:t>
            </w:r>
          </w:p>
        </w:tc>
        <w:tc>
          <w:tcPr>
            <w:tcW w:w="0" w:type="auto"/>
            <w:hideMark/>
          </w:tcPr>
          <w:p w:rsidR="007311C9" w:rsidRPr="007311C9" w:rsidRDefault="007311C9" w:rsidP="007311C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311C9">
              <w:rPr>
                <w:rFonts w:eastAsia="Times New Roman"/>
                <w:sz w:val="24"/>
                <w:szCs w:val="24"/>
                <w:lang w:eastAsia="ru-RU"/>
              </w:rPr>
              <w:t>(16)</w:t>
            </w:r>
          </w:p>
        </w:tc>
        <w:tc>
          <w:tcPr>
            <w:tcW w:w="0" w:type="auto"/>
            <w:hideMark/>
          </w:tcPr>
          <w:p w:rsidR="007311C9" w:rsidRPr="007311C9" w:rsidRDefault="007311C9" w:rsidP="007311C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311C9">
              <w:rPr>
                <w:rFonts w:eastAsia="Times New Roman"/>
                <w:sz w:val="24"/>
                <w:szCs w:val="24"/>
                <w:lang w:eastAsia="ru-RU"/>
              </w:rPr>
              <w:t>(20)</w:t>
            </w:r>
          </w:p>
        </w:tc>
        <w:tc>
          <w:tcPr>
            <w:tcW w:w="0" w:type="auto"/>
            <w:hideMark/>
          </w:tcPr>
          <w:p w:rsidR="007311C9" w:rsidRPr="007311C9" w:rsidRDefault="007311C9" w:rsidP="007311C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311C9">
              <w:rPr>
                <w:rFonts w:eastAsia="Times New Roman"/>
                <w:sz w:val="24"/>
                <w:szCs w:val="24"/>
                <w:lang w:eastAsia="ru-RU"/>
              </w:rPr>
              <w:t>Собственный капитал</w:t>
            </w:r>
          </w:p>
        </w:tc>
        <w:tc>
          <w:tcPr>
            <w:tcW w:w="0" w:type="auto"/>
            <w:hideMark/>
          </w:tcPr>
          <w:p w:rsidR="007311C9" w:rsidRPr="007311C9" w:rsidRDefault="007311C9" w:rsidP="007311C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hideMark/>
          </w:tcPr>
          <w:p w:rsidR="007311C9" w:rsidRPr="007311C9" w:rsidRDefault="007311C9" w:rsidP="007311C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71</w:t>
            </w:r>
          </w:p>
        </w:tc>
      </w:tr>
      <w:tr w:rsidR="007311C9" w:rsidRPr="007311C9" w:rsidTr="007311C9">
        <w:tc>
          <w:tcPr>
            <w:tcW w:w="0" w:type="auto"/>
            <w:hideMark/>
          </w:tcPr>
          <w:p w:rsidR="007311C9" w:rsidRPr="007311C9" w:rsidRDefault="007311C9" w:rsidP="007311C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311C9">
              <w:rPr>
                <w:rFonts w:eastAsia="Times New Roman"/>
                <w:sz w:val="24"/>
                <w:szCs w:val="24"/>
                <w:lang w:eastAsia="ru-RU"/>
              </w:rPr>
              <w:t>Основные средства нетто</w:t>
            </w:r>
          </w:p>
        </w:tc>
        <w:tc>
          <w:tcPr>
            <w:tcW w:w="0" w:type="auto"/>
            <w:hideMark/>
          </w:tcPr>
          <w:p w:rsidR="007311C9" w:rsidRPr="007311C9" w:rsidRDefault="007311C9" w:rsidP="007311C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311C9">
              <w:rPr>
                <w:rFonts w:eastAsia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hideMark/>
          </w:tcPr>
          <w:p w:rsidR="007311C9" w:rsidRPr="007311C9" w:rsidRDefault="007311C9" w:rsidP="007311C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311C9">
              <w:rPr>
                <w:rFonts w:eastAsia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hideMark/>
          </w:tcPr>
          <w:p w:rsidR="007311C9" w:rsidRPr="007311C9" w:rsidRDefault="007311C9" w:rsidP="007311C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311C9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311C9" w:rsidRPr="007311C9" w:rsidRDefault="007311C9" w:rsidP="007311C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311C9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311C9" w:rsidRPr="007311C9" w:rsidRDefault="007311C9" w:rsidP="007311C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311C9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11C9" w:rsidRPr="007311C9" w:rsidTr="007311C9">
        <w:tc>
          <w:tcPr>
            <w:tcW w:w="0" w:type="auto"/>
            <w:hideMark/>
          </w:tcPr>
          <w:p w:rsidR="007311C9" w:rsidRPr="007311C9" w:rsidRDefault="007311C9" w:rsidP="007311C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311C9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Итого активов</w:t>
            </w:r>
          </w:p>
        </w:tc>
        <w:tc>
          <w:tcPr>
            <w:tcW w:w="0" w:type="auto"/>
            <w:hideMark/>
          </w:tcPr>
          <w:p w:rsidR="007311C9" w:rsidRPr="007311C9" w:rsidRDefault="007311C9" w:rsidP="007311C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311C9">
              <w:rPr>
                <w:rFonts w:eastAsia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hideMark/>
          </w:tcPr>
          <w:p w:rsidR="007311C9" w:rsidRPr="007311C9" w:rsidRDefault="007311C9" w:rsidP="007311C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311C9">
              <w:rPr>
                <w:rFonts w:eastAsia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0" w:type="auto"/>
            <w:hideMark/>
          </w:tcPr>
          <w:p w:rsidR="007311C9" w:rsidRPr="007311C9" w:rsidRDefault="007311C9" w:rsidP="007311C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311C9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Итого обязательства и капитал</w:t>
            </w:r>
          </w:p>
        </w:tc>
        <w:tc>
          <w:tcPr>
            <w:tcW w:w="0" w:type="auto"/>
            <w:hideMark/>
          </w:tcPr>
          <w:p w:rsidR="007311C9" w:rsidRPr="007311C9" w:rsidRDefault="007311C9" w:rsidP="007311C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311C9">
              <w:rPr>
                <w:rFonts w:eastAsia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hideMark/>
          </w:tcPr>
          <w:p w:rsidR="007311C9" w:rsidRPr="007311C9" w:rsidRDefault="007311C9" w:rsidP="007311C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311C9">
              <w:rPr>
                <w:rFonts w:eastAsia="Times New Roman"/>
                <w:sz w:val="24"/>
                <w:szCs w:val="24"/>
                <w:lang w:eastAsia="ru-RU"/>
              </w:rPr>
              <w:t>115</w:t>
            </w:r>
          </w:p>
        </w:tc>
      </w:tr>
    </w:tbl>
    <w:p w:rsidR="007311C9" w:rsidRDefault="00BE0113" w:rsidP="007311C9">
      <w:pPr>
        <w:ind w:firstLine="0"/>
      </w:pPr>
      <w:r>
        <w:t xml:space="preserve">Табл. 2. Отчет о финансовых результатах "Луч" за 2015 год (в миллионах руб.) 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467"/>
        <w:gridCol w:w="1248"/>
      </w:tblGrid>
      <w:tr w:rsidR="007311C9" w:rsidRPr="007311C9" w:rsidTr="007311C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11C9" w:rsidRPr="007311C9" w:rsidRDefault="007311C9" w:rsidP="007311C9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311C9">
              <w:rPr>
                <w:rFonts w:eastAsia="Times New Roman"/>
                <w:sz w:val="24"/>
                <w:szCs w:val="24"/>
                <w:lang w:eastAsia="ru-RU"/>
              </w:rPr>
              <w:t>Выручка за реализованную продукцию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11C9" w:rsidRPr="007311C9" w:rsidRDefault="007311C9" w:rsidP="007311C9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450</w:t>
            </w:r>
          </w:p>
        </w:tc>
      </w:tr>
      <w:tr w:rsidR="007311C9" w:rsidRPr="007311C9" w:rsidTr="007311C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11C9" w:rsidRPr="007311C9" w:rsidRDefault="007311C9" w:rsidP="007311C9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311C9">
              <w:rPr>
                <w:rFonts w:eastAsia="Times New Roman"/>
                <w:sz w:val="24"/>
                <w:szCs w:val="24"/>
                <w:lang w:eastAsia="ru-RU"/>
              </w:rPr>
              <w:t>Операционные затраты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11C9" w:rsidRPr="007311C9" w:rsidRDefault="007311C9" w:rsidP="007311C9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421</w:t>
            </w:r>
          </w:p>
        </w:tc>
      </w:tr>
      <w:tr w:rsidR="007311C9" w:rsidRPr="007311C9" w:rsidTr="007311C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11C9" w:rsidRPr="007311C9" w:rsidRDefault="007311C9" w:rsidP="007311C9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311C9">
              <w:rPr>
                <w:rFonts w:eastAsia="Times New Roman"/>
                <w:sz w:val="24"/>
                <w:szCs w:val="24"/>
                <w:lang w:eastAsia="ru-RU"/>
              </w:rPr>
              <w:t>Амортизация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11C9" w:rsidRPr="007311C9" w:rsidRDefault="007311C9" w:rsidP="007311C9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311C9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</w:tr>
      <w:tr w:rsidR="007311C9" w:rsidRPr="007311C9" w:rsidTr="007311C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11C9" w:rsidRPr="007311C9" w:rsidRDefault="007311C9" w:rsidP="007311C9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311C9">
              <w:rPr>
                <w:rFonts w:eastAsia="Times New Roman"/>
                <w:sz w:val="24"/>
                <w:szCs w:val="24"/>
                <w:lang w:eastAsia="ru-RU"/>
              </w:rPr>
              <w:t>Прибыль до выплаты процентов и налогов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11C9" w:rsidRPr="007311C9" w:rsidRDefault="007311C9" w:rsidP="007311C9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311C9">
              <w:rPr>
                <w:rFonts w:eastAsia="Times New Roman"/>
                <w:sz w:val="24"/>
                <w:szCs w:val="24"/>
                <w:lang w:eastAsia="ru-RU"/>
              </w:rPr>
              <w:t>25</w:t>
            </w:r>
          </w:p>
        </w:tc>
      </w:tr>
      <w:tr w:rsidR="007311C9" w:rsidRPr="007311C9" w:rsidTr="007311C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11C9" w:rsidRPr="007311C9" w:rsidRDefault="007311C9" w:rsidP="007311C9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311C9">
              <w:rPr>
                <w:rFonts w:eastAsia="Times New Roman"/>
                <w:sz w:val="24"/>
                <w:szCs w:val="24"/>
                <w:lang w:eastAsia="ru-RU"/>
              </w:rPr>
              <w:t>Затраты на выплату процентов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11C9" w:rsidRPr="007311C9" w:rsidRDefault="007311C9" w:rsidP="007311C9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311C9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</w:tr>
      <w:tr w:rsidR="007311C9" w:rsidRPr="007311C9" w:rsidTr="007311C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11C9" w:rsidRPr="007311C9" w:rsidRDefault="007311C9" w:rsidP="007311C9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311C9">
              <w:rPr>
                <w:rFonts w:eastAsia="Times New Roman"/>
                <w:sz w:val="24"/>
                <w:szCs w:val="24"/>
                <w:lang w:eastAsia="ru-RU"/>
              </w:rPr>
              <w:t>Прибыль до налогов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11C9" w:rsidRPr="007311C9" w:rsidRDefault="007311C9" w:rsidP="007311C9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311C9">
              <w:rPr>
                <w:rFonts w:eastAsia="Times New Roman"/>
                <w:sz w:val="24"/>
                <w:szCs w:val="24"/>
                <w:lang w:eastAsia="ru-RU"/>
              </w:rPr>
              <w:t>24</w:t>
            </w:r>
          </w:p>
        </w:tc>
      </w:tr>
      <w:tr w:rsidR="007311C9" w:rsidRPr="007311C9" w:rsidTr="007311C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11C9" w:rsidRPr="007311C9" w:rsidRDefault="007311C9" w:rsidP="007311C9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311C9">
              <w:rPr>
                <w:rFonts w:eastAsia="Times New Roman"/>
                <w:sz w:val="24"/>
                <w:szCs w:val="24"/>
                <w:lang w:eastAsia="ru-RU"/>
              </w:rPr>
              <w:t>Налог на прибыль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11C9" w:rsidRPr="007311C9" w:rsidRDefault="007311C9" w:rsidP="007311C9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311C9">
              <w:rPr>
                <w:rFonts w:eastAsia="Times New Roman"/>
                <w:sz w:val="24"/>
                <w:szCs w:val="24"/>
                <w:lang w:eastAsia="ru-RU"/>
              </w:rPr>
              <w:t>12</w:t>
            </w:r>
          </w:p>
        </w:tc>
      </w:tr>
      <w:tr w:rsidR="007311C9" w:rsidRPr="007311C9" w:rsidTr="007311C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11C9" w:rsidRPr="007311C9" w:rsidRDefault="007311C9" w:rsidP="007311C9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311C9">
              <w:rPr>
                <w:rFonts w:eastAsia="Times New Roman"/>
                <w:sz w:val="24"/>
                <w:szCs w:val="24"/>
                <w:lang w:eastAsia="ru-RU"/>
              </w:rPr>
              <w:t>Чистая прибыль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11C9" w:rsidRPr="007311C9" w:rsidRDefault="007311C9" w:rsidP="007311C9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311C9">
              <w:rPr>
                <w:rFonts w:eastAsia="Times New Roman"/>
                <w:sz w:val="24"/>
                <w:szCs w:val="24"/>
                <w:lang w:eastAsia="ru-RU"/>
              </w:rPr>
              <w:t>12</w:t>
            </w:r>
          </w:p>
        </w:tc>
      </w:tr>
    </w:tbl>
    <w:p w:rsidR="007311C9" w:rsidRDefault="007311C9" w:rsidP="007311C9">
      <w:pPr>
        <w:ind w:firstLine="0"/>
      </w:pPr>
    </w:p>
    <w:p w:rsidR="007311C9" w:rsidRDefault="00BE0113">
      <w:r>
        <w:t xml:space="preserve">Примечание: выплаченные дивиденды составляют 1 млн. руб. </w:t>
      </w:r>
    </w:p>
    <w:p w:rsidR="000E0897" w:rsidRDefault="00BE0113">
      <w:r>
        <w:t>Для расширенного анализа используют систему коэффициентов, рассчитывающихся на основе статей баланса и отчета о финансовых результатах. Для составления отчета о движении денежных средств был использован прямой метод.</w:t>
      </w:r>
    </w:p>
    <w:p w:rsidR="000E0897" w:rsidRDefault="00BE0113">
      <w:r>
        <w:lastRenderedPageBreak/>
        <w:t xml:space="preserve"> Первым шагом является прогноз сбыта продукта А. Поступление от покупателей – это основной приток средств, но не единственный. Компания планирует в третьем квартале продать часть оборудования по договорной стоимости 12,5 млн. руб., кроме того компания владеет коммерческими ценными бумагами на 5 млн. руб., по которым получает проценты 0,1 млн. руб. и которые планирует продать в первом квартале. </w:t>
      </w:r>
    </w:p>
    <w:p w:rsidR="00675295" w:rsidRPr="00675295" w:rsidRDefault="00675295">
      <w:pPr>
        <w:rPr>
          <w:i/>
        </w:rPr>
      </w:pPr>
      <w:r>
        <w:rPr>
          <w:i/>
        </w:rPr>
        <w:t>Выручка за год составила 450 млн. руб. Пусть она распределяется следующим образом:  100,150,200,200 млн. руб.</w:t>
      </w:r>
    </w:p>
    <w:p w:rsidR="00E577F9" w:rsidRDefault="00BE0113" w:rsidP="000E0897">
      <w:pPr>
        <w:ind w:firstLine="0"/>
      </w:pPr>
      <w:r>
        <w:t xml:space="preserve">Табл. 3. Прогноз поступлений денежных средств и дебиторской задолженности фирмы "Луч" (млн. руб.)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61"/>
        <w:gridCol w:w="1074"/>
        <w:gridCol w:w="851"/>
        <w:gridCol w:w="1134"/>
        <w:gridCol w:w="992"/>
      </w:tblGrid>
      <w:tr w:rsidR="00E577F9" w:rsidTr="00675295">
        <w:tc>
          <w:tcPr>
            <w:tcW w:w="4361" w:type="dxa"/>
          </w:tcPr>
          <w:p w:rsidR="00E577F9" w:rsidRDefault="00E577F9" w:rsidP="000E0897">
            <w:pPr>
              <w:ind w:firstLine="0"/>
            </w:pPr>
          </w:p>
        </w:tc>
        <w:tc>
          <w:tcPr>
            <w:tcW w:w="1074" w:type="dxa"/>
          </w:tcPr>
          <w:p w:rsidR="00E577F9" w:rsidRDefault="00E577F9" w:rsidP="000E0897">
            <w:pPr>
              <w:ind w:firstLine="0"/>
            </w:pPr>
            <w:r>
              <w:t>1 кв.</w:t>
            </w:r>
          </w:p>
        </w:tc>
        <w:tc>
          <w:tcPr>
            <w:tcW w:w="851" w:type="dxa"/>
          </w:tcPr>
          <w:p w:rsidR="00E577F9" w:rsidRDefault="00E577F9" w:rsidP="000E0897">
            <w:pPr>
              <w:ind w:firstLine="0"/>
            </w:pPr>
            <w:r>
              <w:t>2 кв.</w:t>
            </w:r>
          </w:p>
        </w:tc>
        <w:tc>
          <w:tcPr>
            <w:tcW w:w="1134" w:type="dxa"/>
          </w:tcPr>
          <w:p w:rsidR="00E577F9" w:rsidRDefault="00E577F9" w:rsidP="000E0897">
            <w:pPr>
              <w:ind w:firstLine="0"/>
            </w:pPr>
            <w:r>
              <w:t>3 кв.</w:t>
            </w:r>
          </w:p>
        </w:tc>
        <w:tc>
          <w:tcPr>
            <w:tcW w:w="992" w:type="dxa"/>
          </w:tcPr>
          <w:p w:rsidR="00E577F9" w:rsidRDefault="00E577F9" w:rsidP="00E577F9">
            <w:pPr>
              <w:ind w:firstLine="0"/>
            </w:pPr>
            <w:r>
              <w:t xml:space="preserve">4 кв. </w:t>
            </w:r>
          </w:p>
        </w:tc>
      </w:tr>
      <w:tr w:rsidR="00E577F9" w:rsidTr="00675295">
        <w:tc>
          <w:tcPr>
            <w:tcW w:w="4361" w:type="dxa"/>
          </w:tcPr>
          <w:p w:rsidR="00E577F9" w:rsidRDefault="00E577F9" w:rsidP="000E0897">
            <w:pPr>
              <w:ind w:firstLine="0"/>
            </w:pPr>
            <w:r>
              <w:t>Дебиторская задолженность (начало периода)</w:t>
            </w:r>
          </w:p>
        </w:tc>
        <w:tc>
          <w:tcPr>
            <w:tcW w:w="1074" w:type="dxa"/>
          </w:tcPr>
          <w:p w:rsidR="00E577F9" w:rsidRDefault="00675295" w:rsidP="000E0897">
            <w:pPr>
              <w:ind w:firstLine="0"/>
            </w:pPr>
            <w:r>
              <w:t>30</w:t>
            </w:r>
          </w:p>
        </w:tc>
        <w:tc>
          <w:tcPr>
            <w:tcW w:w="851" w:type="dxa"/>
          </w:tcPr>
          <w:p w:rsidR="00E577F9" w:rsidRDefault="00675295" w:rsidP="000E0897">
            <w:pPr>
              <w:ind w:firstLine="0"/>
            </w:pPr>
            <w:r>
              <w:t>20</w:t>
            </w:r>
          </w:p>
        </w:tc>
        <w:tc>
          <w:tcPr>
            <w:tcW w:w="1134" w:type="dxa"/>
          </w:tcPr>
          <w:p w:rsidR="00E577F9" w:rsidRDefault="00675295" w:rsidP="000E0897">
            <w:pPr>
              <w:ind w:firstLine="0"/>
            </w:pPr>
            <w:r>
              <w:t>30</w:t>
            </w:r>
          </w:p>
        </w:tc>
        <w:tc>
          <w:tcPr>
            <w:tcW w:w="992" w:type="dxa"/>
          </w:tcPr>
          <w:p w:rsidR="00E577F9" w:rsidRDefault="00675295" w:rsidP="000E0897">
            <w:pPr>
              <w:ind w:firstLine="0"/>
            </w:pPr>
            <w:r>
              <w:t>40</w:t>
            </w:r>
          </w:p>
        </w:tc>
      </w:tr>
      <w:tr w:rsidR="00E577F9" w:rsidTr="00675295">
        <w:tc>
          <w:tcPr>
            <w:tcW w:w="4361" w:type="dxa"/>
          </w:tcPr>
          <w:p w:rsidR="00E577F9" w:rsidRDefault="00E577F9" w:rsidP="000E0897">
            <w:pPr>
              <w:ind w:firstLine="0"/>
            </w:pPr>
            <w:r>
              <w:t>Объем реализации</w:t>
            </w:r>
          </w:p>
        </w:tc>
        <w:tc>
          <w:tcPr>
            <w:tcW w:w="1074" w:type="dxa"/>
          </w:tcPr>
          <w:p w:rsidR="00E577F9" w:rsidRDefault="00675295" w:rsidP="000E0897">
            <w:pPr>
              <w:ind w:firstLine="0"/>
            </w:pPr>
            <w:r>
              <w:t>100</w:t>
            </w:r>
          </w:p>
        </w:tc>
        <w:tc>
          <w:tcPr>
            <w:tcW w:w="851" w:type="dxa"/>
          </w:tcPr>
          <w:p w:rsidR="00E577F9" w:rsidRDefault="00675295" w:rsidP="000E0897">
            <w:pPr>
              <w:ind w:firstLine="0"/>
            </w:pPr>
            <w:r>
              <w:t>150</w:t>
            </w:r>
          </w:p>
        </w:tc>
        <w:tc>
          <w:tcPr>
            <w:tcW w:w="1134" w:type="dxa"/>
          </w:tcPr>
          <w:p w:rsidR="00E577F9" w:rsidRDefault="00675295" w:rsidP="000E0897">
            <w:pPr>
              <w:ind w:firstLine="0"/>
            </w:pPr>
            <w:r>
              <w:t>200</w:t>
            </w:r>
          </w:p>
        </w:tc>
        <w:tc>
          <w:tcPr>
            <w:tcW w:w="992" w:type="dxa"/>
          </w:tcPr>
          <w:p w:rsidR="00E577F9" w:rsidRDefault="00675295" w:rsidP="000E0897">
            <w:pPr>
              <w:ind w:firstLine="0"/>
            </w:pPr>
            <w:r>
              <w:t>200</w:t>
            </w:r>
          </w:p>
        </w:tc>
      </w:tr>
      <w:tr w:rsidR="00E577F9" w:rsidTr="00675295">
        <w:tc>
          <w:tcPr>
            <w:tcW w:w="4361" w:type="dxa"/>
          </w:tcPr>
          <w:p w:rsidR="00E577F9" w:rsidRDefault="00E577F9" w:rsidP="000E0897">
            <w:pPr>
              <w:ind w:firstLine="0"/>
            </w:pPr>
            <w:r>
              <w:t xml:space="preserve">Денежные поступления в </w:t>
            </w:r>
            <w:proofErr w:type="spellStart"/>
            <w:r>
              <w:t>т.ч</w:t>
            </w:r>
            <w:proofErr w:type="spellEnd"/>
            <w:r>
              <w:t>.:</w:t>
            </w:r>
          </w:p>
        </w:tc>
        <w:tc>
          <w:tcPr>
            <w:tcW w:w="1074" w:type="dxa"/>
          </w:tcPr>
          <w:p w:rsidR="00E577F9" w:rsidRDefault="00675295" w:rsidP="000E0897">
            <w:pPr>
              <w:ind w:firstLine="0"/>
            </w:pPr>
            <w:r>
              <w:t>110</w:t>
            </w:r>
          </w:p>
        </w:tc>
        <w:tc>
          <w:tcPr>
            <w:tcW w:w="851" w:type="dxa"/>
          </w:tcPr>
          <w:p w:rsidR="00E577F9" w:rsidRDefault="00675295" w:rsidP="000E0897">
            <w:pPr>
              <w:ind w:firstLine="0"/>
            </w:pPr>
            <w:r>
              <w:t>140</w:t>
            </w:r>
          </w:p>
        </w:tc>
        <w:tc>
          <w:tcPr>
            <w:tcW w:w="1134" w:type="dxa"/>
          </w:tcPr>
          <w:p w:rsidR="00E577F9" w:rsidRDefault="00675295" w:rsidP="000E0897">
            <w:pPr>
              <w:ind w:firstLine="0"/>
            </w:pPr>
            <w:r>
              <w:t>190</w:t>
            </w:r>
          </w:p>
        </w:tc>
        <w:tc>
          <w:tcPr>
            <w:tcW w:w="992" w:type="dxa"/>
          </w:tcPr>
          <w:p w:rsidR="00E577F9" w:rsidRDefault="00675295" w:rsidP="000E0897">
            <w:pPr>
              <w:ind w:firstLine="0"/>
            </w:pPr>
            <w:r>
              <w:t>200</w:t>
            </w:r>
          </w:p>
        </w:tc>
      </w:tr>
      <w:tr w:rsidR="00E577F9" w:rsidTr="00675295">
        <w:tc>
          <w:tcPr>
            <w:tcW w:w="4361" w:type="dxa"/>
          </w:tcPr>
          <w:p w:rsidR="00E577F9" w:rsidRDefault="00E577F9" w:rsidP="000E0897">
            <w:pPr>
              <w:ind w:firstLine="0"/>
            </w:pPr>
            <w:r>
              <w:t>– за продукцию данного периода (80%)</w:t>
            </w:r>
          </w:p>
        </w:tc>
        <w:tc>
          <w:tcPr>
            <w:tcW w:w="1074" w:type="dxa"/>
          </w:tcPr>
          <w:p w:rsidR="00E577F9" w:rsidRDefault="00675295" w:rsidP="000E0897">
            <w:pPr>
              <w:ind w:firstLine="0"/>
            </w:pPr>
            <w:r>
              <w:t>80</w:t>
            </w:r>
          </w:p>
        </w:tc>
        <w:tc>
          <w:tcPr>
            <w:tcW w:w="851" w:type="dxa"/>
          </w:tcPr>
          <w:p w:rsidR="00E577F9" w:rsidRDefault="00675295" w:rsidP="000E0897">
            <w:pPr>
              <w:ind w:firstLine="0"/>
            </w:pPr>
            <w:r>
              <w:t>120</w:t>
            </w:r>
          </w:p>
        </w:tc>
        <w:tc>
          <w:tcPr>
            <w:tcW w:w="1134" w:type="dxa"/>
          </w:tcPr>
          <w:p w:rsidR="00E577F9" w:rsidRDefault="00675295" w:rsidP="000E0897">
            <w:pPr>
              <w:ind w:firstLine="0"/>
            </w:pPr>
            <w:r>
              <w:t>160</w:t>
            </w:r>
          </w:p>
        </w:tc>
        <w:tc>
          <w:tcPr>
            <w:tcW w:w="992" w:type="dxa"/>
          </w:tcPr>
          <w:p w:rsidR="00E577F9" w:rsidRDefault="00675295" w:rsidP="000E0897">
            <w:pPr>
              <w:ind w:firstLine="0"/>
            </w:pPr>
            <w:r>
              <w:t>160</w:t>
            </w:r>
          </w:p>
        </w:tc>
      </w:tr>
      <w:tr w:rsidR="00E577F9" w:rsidTr="00675295">
        <w:tc>
          <w:tcPr>
            <w:tcW w:w="4361" w:type="dxa"/>
          </w:tcPr>
          <w:p w:rsidR="00E577F9" w:rsidRDefault="00E577F9" w:rsidP="000E0897">
            <w:pPr>
              <w:ind w:firstLine="0"/>
            </w:pPr>
            <w:r>
              <w:t>– за продукцию предшествующего периода (20%)</w:t>
            </w:r>
          </w:p>
        </w:tc>
        <w:tc>
          <w:tcPr>
            <w:tcW w:w="1074" w:type="dxa"/>
          </w:tcPr>
          <w:p w:rsidR="00E577F9" w:rsidRDefault="00675295" w:rsidP="000E0897">
            <w:pPr>
              <w:ind w:firstLine="0"/>
            </w:pPr>
            <w:r>
              <w:t>30</w:t>
            </w:r>
          </w:p>
        </w:tc>
        <w:tc>
          <w:tcPr>
            <w:tcW w:w="851" w:type="dxa"/>
          </w:tcPr>
          <w:p w:rsidR="00E577F9" w:rsidRDefault="00675295" w:rsidP="000E0897">
            <w:pPr>
              <w:ind w:firstLine="0"/>
            </w:pPr>
            <w:r>
              <w:t>20</w:t>
            </w:r>
          </w:p>
        </w:tc>
        <w:tc>
          <w:tcPr>
            <w:tcW w:w="1134" w:type="dxa"/>
          </w:tcPr>
          <w:p w:rsidR="00E577F9" w:rsidRDefault="00675295" w:rsidP="000E0897">
            <w:pPr>
              <w:ind w:firstLine="0"/>
            </w:pPr>
            <w:r>
              <w:t>30</w:t>
            </w:r>
          </w:p>
        </w:tc>
        <w:tc>
          <w:tcPr>
            <w:tcW w:w="992" w:type="dxa"/>
          </w:tcPr>
          <w:p w:rsidR="00E577F9" w:rsidRDefault="00675295" w:rsidP="000E0897">
            <w:pPr>
              <w:ind w:firstLine="0"/>
            </w:pPr>
            <w:r>
              <w:t>40</w:t>
            </w:r>
          </w:p>
        </w:tc>
      </w:tr>
      <w:tr w:rsidR="00E577F9" w:rsidTr="00675295">
        <w:tc>
          <w:tcPr>
            <w:tcW w:w="4361" w:type="dxa"/>
          </w:tcPr>
          <w:p w:rsidR="00E577F9" w:rsidRDefault="00E577F9" w:rsidP="000E0897">
            <w:pPr>
              <w:ind w:firstLine="0"/>
            </w:pPr>
            <w:r>
              <w:t>Дебиторская задолженность (конец периода)</w:t>
            </w:r>
          </w:p>
        </w:tc>
        <w:tc>
          <w:tcPr>
            <w:tcW w:w="1074" w:type="dxa"/>
          </w:tcPr>
          <w:p w:rsidR="00E577F9" w:rsidRDefault="00675295" w:rsidP="000E0897">
            <w:pPr>
              <w:ind w:firstLine="0"/>
            </w:pPr>
            <w:r>
              <w:t>20</w:t>
            </w:r>
          </w:p>
        </w:tc>
        <w:tc>
          <w:tcPr>
            <w:tcW w:w="851" w:type="dxa"/>
          </w:tcPr>
          <w:p w:rsidR="00E577F9" w:rsidRDefault="00675295" w:rsidP="000E0897">
            <w:pPr>
              <w:ind w:firstLine="0"/>
            </w:pPr>
            <w:r>
              <w:t>30</w:t>
            </w:r>
          </w:p>
        </w:tc>
        <w:tc>
          <w:tcPr>
            <w:tcW w:w="1134" w:type="dxa"/>
          </w:tcPr>
          <w:p w:rsidR="00E577F9" w:rsidRDefault="00675295" w:rsidP="000E0897">
            <w:pPr>
              <w:ind w:firstLine="0"/>
            </w:pPr>
            <w:r>
              <w:t>40</w:t>
            </w:r>
          </w:p>
        </w:tc>
        <w:tc>
          <w:tcPr>
            <w:tcW w:w="992" w:type="dxa"/>
          </w:tcPr>
          <w:p w:rsidR="00E577F9" w:rsidRDefault="00675295" w:rsidP="000E0897">
            <w:pPr>
              <w:ind w:firstLine="0"/>
            </w:pPr>
            <w:r>
              <w:t>40</w:t>
            </w:r>
          </w:p>
        </w:tc>
      </w:tr>
    </w:tbl>
    <w:p w:rsidR="00E577F9" w:rsidRDefault="00E577F9" w:rsidP="000E0897">
      <w:pPr>
        <w:ind w:firstLine="0"/>
      </w:pPr>
    </w:p>
    <w:p w:rsidR="00E577F9" w:rsidRDefault="00BE0113" w:rsidP="00675295">
      <w:pPr>
        <w:ind w:firstLine="851"/>
      </w:pPr>
      <w:r>
        <w:t xml:space="preserve">Оттоки денежных средств условно сгруппируем следующим образом: </w:t>
      </w:r>
    </w:p>
    <w:p w:rsidR="00E577F9" w:rsidRDefault="00BE0113" w:rsidP="00675295">
      <w:pPr>
        <w:ind w:firstLine="851"/>
      </w:pPr>
      <w:r>
        <w:t xml:space="preserve">1. Оплата счетов поставщиков. Прогноз исходит из предположения о том, что все счета поставщиков оплачиваются вовремя. Отсрочка или затягивание оплаты, как правило, грозит потерей скидок за быструю оплату. </w:t>
      </w:r>
    </w:p>
    <w:p w:rsidR="00E577F9" w:rsidRDefault="00BE0113" w:rsidP="00675295">
      <w:pPr>
        <w:ind w:firstLine="851"/>
      </w:pPr>
      <w:r>
        <w:t xml:space="preserve">2. Оплата труда, управленческие и другие расходы. В эту категорию входят все остальные текущие затраты компании. </w:t>
      </w:r>
    </w:p>
    <w:p w:rsidR="00E577F9" w:rsidRDefault="00BE0113" w:rsidP="00675295">
      <w:pPr>
        <w:ind w:firstLine="851"/>
      </w:pPr>
      <w:r>
        <w:t xml:space="preserve">3. Расходы на капиталовложения. Компания "Луч" планирует крупные капиталовложения в первом квартале. </w:t>
      </w:r>
    </w:p>
    <w:p w:rsidR="00E577F9" w:rsidRDefault="00BE0113" w:rsidP="00675295">
      <w:pPr>
        <w:ind w:firstLine="851"/>
      </w:pPr>
      <w:r>
        <w:t xml:space="preserve">4. Налог на прибыль, выплаты процентов и дивидендов. </w:t>
      </w:r>
    </w:p>
    <w:p w:rsidR="00675295" w:rsidRPr="00675295" w:rsidRDefault="00675295" w:rsidP="00675295">
      <w:pPr>
        <w:ind w:firstLine="851"/>
        <w:rPr>
          <w:i/>
        </w:rPr>
      </w:pPr>
      <w:r>
        <w:rPr>
          <w:i/>
        </w:rPr>
        <w:t xml:space="preserve">Считаем, что оплата труда, управленческие расходы, составляют 40 млн. в месяц,   счета поставщиков </w:t>
      </w:r>
      <w:r w:rsidR="001327C1">
        <w:rPr>
          <w:i/>
        </w:rPr>
        <w:t>80</w:t>
      </w:r>
      <w:r>
        <w:rPr>
          <w:i/>
        </w:rPr>
        <w:t>,</w:t>
      </w:r>
      <w:r w:rsidR="001327C1">
        <w:rPr>
          <w:i/>
        </w:rPr>
        <w:t>80</w:t>
      </w:r>
      <w:r>
        <w:rPr>
          <w:i/>
        </w:rPr>
        <w:t>,</w:t>
      </w:r>
      <w:r w:rsidR="001327C1">
        <w:rPr>
          <w:i/>
        </w:rPr>
        <w:t>100</w:t>
      </w:r>
      <w:r>
        <w:rPr>
          <w:i/>
        </w:rPr>
        <w:t>,</w:t>
      </w:r>
      <w:r w:rsidR="001327C1">
        <w:rPr>
          <w:i/>
        </w:rPr>
        <w:t>110</w:t>
      </w:r>
    </w:p>
    <w:p w:rsidR="00675295" w:rsidRDefault="00675295" w:rsidP="00675295">
      <w:pPr>
        <w:ind w:firstLine="851"/>
      </w:pPr>
    </w:p>
    <w:p w:rsidR="00E577F9" w:rsidRDefault="00BE0113" w:rsidP="00675295">
      <w:pPr>
        <w:ind w:firstLine="851"/>
      </w:pPr>
      <w:r>
        <w:t xml:space="preserve">Прогнозный чистый денежный поток компании показан в табл. 4. </w:t>
      </w:r>
    </w:p>
    <w:p w:rsidR="00675295" w:rsidRDefault="00675295" w:rsidP="00675295">
      <w:pPr>
        <w:ind w:firstLine="851"/>
      </w:pPr>
    </w:p>
    <w:p w:rsidR="00E577F9" w:rsidRDefault="00BE0113" w:rsidP="000E0897">
      <w:pPr>
        <w:ind w:firstLine="0"/>
      </w:pPr>
      <w:r>
        <w:t xml:space="preserve">Табл. 4. Бюджет денежных средств компании "Луч" на 2015 год (в млн. руб.)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03"/>
        <w:gridCol w:w="1282"/>
        <w:gridCol w:w="1276"/>
        <w:gridCol w:w="1275"/>
        <w:gridCol w:w="993"/>
      </w:tblGrid>
      <w:tr w:rsidR="00E577F9" w:rsidTr="00E577F9">
        <w:tc>
          <w:tcPr>
            <w:tcW w:w="4503" w:type="dxa"/>
          </w:tcPr>
          <w:p w:rsidR="00E577F9" w:rsidRDefault="00E577F9" w:rsidP="00A7183A">
            <w:pPr>
              <w:ind w:firstLine="0"/>
            </w:pPr>
          </w:p>
        </w:tc>
        <w:tc>
          <w:tcPr>
            <w:tcW w:w="1282" w:type="dxa"/>
          </w:tcPr>
          <w:p w:rsidR="00E577F9" w:rsidRDefault="00E577F9" w:rsidP="00A7183A">
            <w:pPr>
              <w:ind w:firstLine="0"/>
            </w:pPr>
            <w:r>
              <w:t>1 кв.</w:t>
            </w:r>
          </w:p>
        </w:tc>
        <w:tc>
          <w:tcPr>
            <w:tcW w:w="1276" w:type="dxa"/>
          </w:tcPr>
          <w:p w:rsidR="00E577F9" w:rsidRDefault="00E577F9" w:rsidP="00A7183A">
            <w:pPr>
              <w:ind w:firstLine="0"/>
            </w:pPr>
            <w:r>
              <w:t>2 кв.</w:t>
            </w:r>
          </w:p>
        </w:tc>
        <w:tc>
          <w:tcPr>
            <w:tcW w:w="1275" w:type="dxa"/>
          </w:tcPr>
          <w:p w:rsidR="00E577F9" w:rsidRDefault="00E577F9" w:rsidP="00A7183A">
            <w:pPr>
              <w:ind w:firstLine="0"/>
            </w:pPr>
            <w:r>
              <w:t>3 кв.</w:t>
            </w:r>
          </w:p>
        </w:tc>
        <w:tc>
          <w:tcPr>
            <w:tcW w:w="993" w:type="dxa"/>
          </w:tcPr>
          <w:p w:rsidR="00E577F9" w:rsidRDefault="00E577F9" w:rsidP="00A7183A">
            <w:pPr>
              <w:ind w:firstLine="0"/>
            </w:pPr>
            <w:r>
              <w:t xml:space="preserve">4 кв. </w:t>
            </w:r>
          </w:p>
        </w:tc>
      </w:tr>
      <w:tr w:rsidR="00E577F9" w:rsidTr="00E577F9">
        <w:tc>
          <w:tcPr>
            <w:tcW w:w="4503" w:type="dxa"/>
          </w:tcPr>
          <w:p w:rsidR="00E577F9" w:rsidRDefault="00E577F9" w:rsidP="00A7183A">
            <w:pPr>
              <w:ind w:firstLine="0"/>
            </w:pPr>
            <w:r>
              <w:t>Источники денежных средств</w:t>
            </w:r>
          </w:p>
        </w:tc>
        <w:tc>
          <w:tcPr>
            <w:tcW w:w="1282" w:type="dxa"/>
          </w:tcPr>
          <w:p w:rsidR="00E577F9" w:rsidRDefault="00E577F9" w:rsidP="00A7183A">
            <w:pPr>
              <w:ind w:firstLine="0"/>
            </w:pPr>
          </w:p>
        </w:tc>
        <w:tc>
          <w:tcPr>
            <w:tcW w:w="1276" w:type="dxa"/>
          </w:tcPr>
          <w:p w:rsidR="00E577F9" w:rsidRDefault="00E577F9" w:rsidP="00A7183A">
            <w:pPr>
              <w:ind w:firstLine="0"/>
            </w:pPr>
          </w:p>
        </w:tc>
        <w:tc>
          <w:tcPr>
            <w:tcW w:w="1275" w:type="dxa"/>
          </w:tcPr>
          <w:p w:rsidR="00E577F9" w:rsidRDefault="00E577F9" w:rsidP="00A7183A">
            <w:pPr>
              <w:ind w:firstLine="0"/>
            </w:pPr>
          </w:p>
        </w:tc>
        <w:tc>
          <w:tcPr>
            <w:tcW w:w="993" w:type="dxa"/>
          </w:tcPr>
          <w:p w:rsidR="00E577F9" w:rsidRDefault="00E577F9" w:rsidP="00A7183A">
            <w:pPr>
              <w:ind w:firstLine="0"/>
            </w:pPr>
          </w:p>
        </w:tc>
      </w:tr>
      <w:tr w:rsidR="00675295" w:rsidTr="00E577F9">
        <w:tc>
          <w:tcPr>
            <w:tcW w:w="4503" w:type="dxa"/>
          </w:tcPr>
          <w:p w:rsidR="00675295" w:rsidRDefault="00675295" w:rsidP="00A7183A">
            <w:pPr>
              <w:ind w:firstLine="0"/>
            </w:pPr>
            <w:r>
              <w:t>Поступления по дебиторской задолженности</w:t>
            </w:r>
          </w:p>
        </w:tc>
        <w:tc>
          <w:tcPr>
            <w:tcW w:w="1282" w:type="dxa"/>
          </w:tcPr>
          <w:p w:rsidR="00675295" w:rsidRDefault="00675295" w:rsidP="00A7183A">
            <w:pPr>
              <w:ind w:firstLine="0"/>
            </w:pPr>
            <w:r>
              <w:t>110</w:t>
            </w:r>
          </w:p>
        </w:tc>
        <w:tc>
          <w:tcPr>
            <w:tcW w:w="1276" w:type="dxa"/>
          </w:tcPr>
          <w:p w:rsidR="00675295" w:rsidRDefault="00675295" w:rsidP="00A7183A">
            <w:pPr>
              <w:ind w:firstLine="0"/>
            </w:pPr>
            <w:r>
              <w:t>140</w:t>
            </w:r>
          </w:p>
        </w:tc>
        <w:tc>
          <w:tcPr>
            <w:tcW w:w="1275" w:type="dxa"/>
          </w:tcPr>
          <w:p w:rsidR="00675295" w:rsidRDefault="00675295" w:rsidP="00A7183A">
            <w:pPr>
              <w:ind w:firstLine="0"/>
            </w:pPr>
            <w:r>
              <w:t>190</w:t>
            </w:r>
          </w:p>
        </w:tc>
        <w:tc>
          <w:tcPr>
            <w:tcW w:w="993" w:type="dxa"/>
          </w:tcPr>
          <w:p w:rsidR="00675295" w:rsidRDefault="00675295" w:rsidP="00A7183A">
            <w:pPr>
              <w:ind w:firstLine="0"/>
            </w:pPr>
            <w:r>
              <w:t>200</w:t>
            </w:r>
          </w:p>
        </w:tc>
      </w:tr>
      <w:tr w:rsidR="00E577F9" w:rsidTr="00E577F9">
        <w:tc>
          <w:tcPr>
            <w:tcW w:w="4503" w:type="dxa"/>
          </w:tcPr>
          <w:p w:rsidR="00E577F9" w:rsidRDefault="00E577F9" w:rsidP="00A7183A">
            <w:pPr>
              <w:ind w:firstLine="0"/>
            </w:pPr>
            <w:r>
              <w:t>Прочие</w:t>
            </w:r>
          </w:p>
        </w:tc>
        <w:tc>
          <w:tcPr>
            <w:tcW w:w="1282" w:type="dxa"/>
          </w:tcPr>
          <w:p w:rsidR="00E577F9" w:rsidRDefault="00675295" w:rsidP="00A7183A">
            <w:pPr>
              <w:ind w:firstLine="0"/>
            </w:pPr>
            <w:r>
              <w:t>5,1</w:t>
            </w:r>
          </w:p>
        </w:tc>
        <w:tc>
          <w:tcPr>
            <w:tcW w:w="1276" w:type="dxa"/>
          </w:tcPr>
          <w:p w:rsidR="00E577F9" w:rsidRDefault="00E577F9" w:rsidP="00A7183A">
            <w:pPr>
              <w:ind w:firstLine="0"/>
            </w:pPr>
          </w:p>
        </w:tc>
        <w:tc>
          <w:tcPr>
            <w:tcW w:w="1275" w:type="dxa"/>
          </w:tcPr>
          <w:p w:rsidR="00E577F9" w:rsidRDefault="00675295" w:rsidP="00A7183A">
            <w:pPr>
              <w:ind w:firstLine="0"/>
            </w:pPr>
            <w:r>
              <w:t>12,5</w:t>
            </w:r>
          </w:p>
        </w:tc>
        <w:tc>
          <w:tcPr>
            <w:tcW w:w="993" w:type="dxa"/>
          </w:tcPr>
          <w:p w:rsidR="00E577F9" w:rsidRDefault="00E577F9" w:rsidP="00A7183A">
            <w:pPr>
              <w:ind w:firstLine="0"/>
            </w:pPr>
          </w:p>
        </w:tc>
      </w:tr>
      <w:tr w:rsidR="00E577F9" w:rsidTr="00E577F9">
        <w:tc>
          <w:tcPr>
            <w:tcW w:w="4503" w:type="dxa"/>
          </w:tcPr>
          <w:p w:rsidR="00E577F9" w:rsidRDefault="00E577F9" w:rsidP="00A7183A">
            <w:pPr>
              <w:ind w:firstLine="0"/>
            </w:pPr>
            <w:r>
              <w:t>Итого источников</w:t>
            </w:r>
          </w:p>
        </w:tc>
        <w:tc>
          <w:tcPr>
            <w:tcW w:w="1282" w:type="dxa"/>
          </w:tcPr>
          <w:p w:rsidR="00E577F9" w:rsidRDefault="00675295" w:rsidP="00A7183A">
            <w:pPr>
              <w:ind w:firstLine="0"/>
            </w:pPr>
            <w:r>
              <w:t>115,1</w:t>
            </w:r>
          </w:p>
        </w:tc>
        <w:tc>
          <w:tcPr>
            <w:tcW w:w="1276" w:type="dxa"/>
          </w:tcPr>
          <w:p w:rsidR="00E577F9" w:rsidRDefault="00675295" w:rsidP="00A7183A">
            <w:pPr>
              <w:ind w:firstLine="0"/>
            </w:pPr>
            <w:r>
              <w:t>140</w:t>
            </w:r>
          </w:p>
        </w:tc>
        <w:tc>
          <w:tcPr>
            <w:tcW w:w="1275" w:type="dxa"/>
          </w:tcPr>
          <w:p w:rsidR="00E577F9" w:rsidRDefault="00675295" w:rsidP="00A7183A">
            <w:pPr>
              <w:ind w:firstLine="0"/>
            </w:pPr>
            <w:r>
              <w:t>202,5</w:t>
            </w:r>
          </w:p>
        </w:tc>
        <w:tc>
          <w:tcPr>
            <w:tcW w:w="993" w:type="dxa"/>
          </w:tcPr>
          <w:p w:rsidR="00E577F9" w:rsidRDefault="00675295" w:rsidP="00A7183A">
            <w:pPr>
              <w:ind w:firstLine="0"/>
            </w:pPr>
            <w:r>
              <w:t>200</w:t>
            </w:r>
          </w:p>
        </w:tc>
      </w:tr>
      <w:tr w:rsidR="00E577F9" w:rsidTr="00E577F9">
        <w:tc>
          <w:tcPr>
            <w:tcW w:w="4503" w:type="dxa"/>
          </w:tcPr>
          <w:p w:rsidR="00E577F9" w:rsidRDefault="00E577F9" w:rsidP="00A7183A">
            <w:pPr>
              <w:ind w:firstLine="0"/>
            </w:pPr>
            <w:r>
              <w:t>Использование денежных средств</w:t>
            </w:r>
          </w:p>
        </w:tc>
        <w:tc>
          <w:tcPr>
            <w:tcW w:w="1282" w:type="dxa"/>
          </w:tcPr>
          <w:p w:rsidR="00E577F9" w:rsidRDefault="00E577F9" w:rsidP="00A7183A">
            <w:pPr>
              <w:ind w:firstLine="0"/>
            </w:pPr>
          </w:p>
        </w:tc>
        <w:tc>
          <w:tcPr>
            <w:tcW w:w="1276" w:type="dxa"/>
          </w:tcPr>
          <w:p w:rsidR="00E577F9" w:rsidRDefault="00E577F9" w:rsidP="00A7183A">
            <w:pPr>
              <w:ind w:firstLine="0"/>
            </w:pPr>
          </w:p>
        </w:tc>
        <w:tc>
          <w:tcPr>
            <w:tcW w:w="1275" w:type="dxa"/>
          </w:tcPr>
          <w:p w:rsidR="00E577F9" w:rsidRDefault="00E577F9" w:rsidP="00A7183A">
            <w:pPr>
              <w:ind w:firstLine="0"/>
            </w:pPr>
          </w:p>
        </w:tc>
        <w:tc>
          <w:tcPr>
            <w:tcW w:w="993" w:type="dxa"/>
          </w:tcPr>
          <w:p w:rsidR="00E577F9" w:rsidRDefault="00E577F9" w:rsidP="00A7183A">
            <w:pPr>
              <w:ind w:firstLine="0"/>
            </w:pPr>
          </w:p>
        </w:tc>
      </w:tr>
      <w:tr w:rsidR="00E577F9" w:rsidTr="00E577F9">
        <w:tc>
          <w:tcPr>
            <w:tcW w:w="4503" w:type="dxa"/>
          </w:tcPr>
          <w:p w:rsidR="00E577F9" w:rsidRDefault="00E577F9" w:rsidP="00A7183A">
            <w:pPr>
              <w:ind w:firstLine="0"/>
            </w:pPr>
            <w:r>
              <w:t>Оплата счетов поставщиков</w:t>
            </w:r>
          </w:p>
        </w:tc>
        <w:tc>
          <w:tcPr>
            <w:tcW w:w="1282" w:type="dxa"/>
          </w:tcPr>
          <w:p w:rsidR="00E577F9" w:rsidRDefault="001327C1" w:rsidP="00A7183A">
            <w:pPr>
              <w:ind w:firstLine="0"/>
            </w:pPr>
            <w:r>
              <w:t>8</w:t>
            </w:r>
            <w:r w:rsidR="00675295">
              <w:t>0</w:t>
            </w:r>
          </w:p>
        </w:tc>
        <w:tc>
          <w:tcPr>
            <w:tcW w:w="1276" w:type="dxa"/>
          </w:tcPr>
          <w:p w:rsidR="00E577F9" w:rsidRDefault="001327C1" w:rsidP="00A7183A">
            <w:pPr>
              <w:ind w:firstLine="0"/>
            </w:pPr>
            <w:r>
              <w:t>90</w:t>
            </w:r>
          </w:p>
        </w:tc>
        <w:tc>
          <w:tcPr>
            <w:tcW w:w="1275" w:type="dxa"/>
          </w:tcPr>
          <w:p w:rsidR="00E577F9" w:rsidRDefault="001327C1" w:rsidP="00A7183A">
            <w:pPr>
              <w:ind w:firstLine="0"/>
            </w:pPr>
            <w:r>
              <w:t>100</w:t>
            </w:r>
          </w:p>
        </w:tc>
        <w:tc>
          <w:tcPr>
            <w:tcW w:w="993" w:type="dxa"/>
          </w:tcPr>
          <w:p w:rsidR="00E577F9" w:rsidRDefault="001327C1" w:rsidP="00A7183A">
            <w:pPr>
              <w:ind w:firstLine="0"/>
            </w:pPr>
            <w:r>
              <w:t>110</w:t>
            </w:r>
          </w:p>
        </w:tc>
      </w:tr>
      <w:tr w:rsidR="00E577F9" w:rsidTr="00E577F9">
        <w:tc>
          <w:tcPr>
            <w:tcW w:w="4503" w:type="dxa"/>
          </w:tcPr>
          <w:p w:rsidR="00E577F9" w:rsidRDefault="00E577F9" w:rsidP="00A7183A">
            <w:pPr>
              <w:ind w:firstLine="0"/>
            </w:pPr>
            <w:r>
              <w:t>Оплата труда, управленческие и другие расходы</w:t>
            </w:r>
          </w:p>
        </w:tc>
        <w:tc>
          <w:tcPr>
            <w:tcW w:w="1282" w:type="dxa"/>
          </w:tcPr>
          <w:p w:rsidR="00E577F9" w:rsidRDefault="00675295" w:rsidP="00A7183A">
            <w:pPr>
              <w:ind w:firstLine="0"/>
            </w:pPr>
            <w:r>
              <w:t>40</w:t>
            </w:r>
          </w:p>
        </w:tc>
        <w:tc>
          <w:tcPr>
            <w:tcW w:w="1276" w:type="dxa"/>
          </w:tcPr>
          <w:p w:rsidR="00E577F9" w:rsidRDefault="00675295" w:rsidP="00A7183A">
            <w:pPr>
              <w:ind w:firstLine="0"/>
            </w:pPr>
            <w:r>
              <w:t>40</w:t>
            </w:r>
          </w:p>
        </w:tc>
        <w:tc>
          <w:tcPr>
            <w:tcW w:w="1275" w:type="dxa"/>
          </w:tcPr>
          <w:p w:rsidR="00E577F9" w:rsidRDefault="00675295" w:rsidP="00A7183A">
            <w:pPr>
              <w:ind w:firstLine="0"/>
            </w:pPr>
            <w:r>
              <w:t>40</w:t>
            </w:r>
          </w:p>
        </w:tc>
        <w:tc>
          <w:tcPr>
            <w:tcW w:w="993" w:type="dxa"/>
          </w:tcPr>
          <w:p w:rsidR="00E577F9" w:rsidRDefault="00675295" w:rsidP="00A7183A">
            <w:pPr>
              <w:ind w:firstLine="0"/>
            </w:pPr>
            <w:r>
              <w:t>40</w:t>
            </w:r>
          </w:p>
        </w:tc>
      </w:tr>
      <w:tr w:rsidR="00E577F9" w:rsidTr="00E577F9">
        <w:tc>
          <w:tcPr>
            <w:tcW w:w="4503" w:type="dxa"/>
          </w:tcPr>
          <w:p w:rsidR="00E577F9" w:rsidRDefault="00E577F9" w:rsidP="00A7183A">
            <w:pPr>
              <w:ind w:firstLine="0"/>
            </w:pPr>
            <w:r>
              <w:t>Капиталовложения</w:t>
            </w:r>
          </w:p>
        </w:tc>
        <w:tc>
          <w:tcPr>
            <w:tcW w:w="1282" w:type="dxa"/>
          </w:tcPr>
          <w:p w:rsidR="00E577F9" w:rsidRDefault="00675295" w:rsidP="00A7183A">
            <w:pPr>
              <w:ind w:firstLine="0"/>
            </w:pPr>
            <w:r>
              <w:t>32,5</w:t>
            </w:r>
          </w:p>
        </w:tc>
        <w:tc>
          <w:tcPr>
            <w:tcW w:w="1276" w:type="dxa"/>
          </w:tcPr>
          <w:p w:rsidR="00E577F9" w:rsidRDefault="00E577F9" w:rsidP="00A7183A">
            <w:pPr>
              <w:ind w:firstLine="0"/>
            </w:pPr>
          </w:p>
        </w:tc>
        <w:tc>
          <w:tcPr>
            <w:tcW w:w="1275" w:type="dxa"/>
          </w:tcPr>
          <w:p w:rsidR="00E577F9" w:rsidRDefault="00E577F9" w:rsidP="00A7183A">
            <w:pPr>
              <w:ind w:firstLine="0"/>
            </w:pPr>
          </w:p>
        </w:tc>
        <w:tc>
          <w:tcPr>
            <w:tcW w:w="993" w:type="dxa"/>
          </w:tcPr>
          <w:p w:rsidR="00E577F9" w:rsidRDefault="00E577F9" w:rsidP="00A7183A">
            <w:pPr>
              <w:ind w:firstLine="0"/>
            </w:pPr>
          </w:p>
        </w:tc>
      </w:tr>
      <w:tr w:rsidR="00E577F9" w:rsidTr="00E577F9">
        <w:tc>
          <w:tcPr>
            <w:tcW w:w="4503" w:type="dxa"/>
          </w:tcPr>
          <w:p w:rsidR="00E577F9" w:rsidRDefault="00E577F9" w:rsidP="00A7183A">
            <w:pPr>
              <w:ind w:firstLine="0"/>
            </w:pPr>
            <w:r>
              <w:t>Налоги, проценты и дивиденды</w:t>
            </w:r>
          </w:p>
        </w:tc>
        <w:tc>
          <w:tcPr>
            <w:tcW w:w="1282" w:type="dxa"/>
          </w:tcPr>
          <w:p w:rsidR="00E577F9" w:rsidRDefault="00675295" w:rsidP="00A7183A">
            <w:pPr>
              <w:ind w:firstLine="0"/>
            </w:pPr>
            <w:r>
              <w:t>3</w:t>
            </w:r>
          </w:p>
        </w:tc>
        <w:tc>
          <w:tcPr>
            <w:tcW w:w="1276" w:type="dxa"/>
          </w:tcPr>
          <w:p w:rsidR="00E577F9" w:rsidRDefault="00675295" w:rsidP="00A7183A">
            <w:pPr>
              <w:ind w:firstLine="0"/>
            </w:pPr>
            <w:r>
              <w:t>3</w:t>
            </w:r>
          </w:p>
        </w:tc>
        <w:tc>
          <w:tcPr>
            <w:tcW w:w="1275" w:type="dxa"/>
          </w:tcPr>
          <w:p w:rsidR="00E577F9" w:rsidRDefault="00675295" w:rsidP="00A7183A">
            <w:pPr>
              <w:ind w:firstLine="0"/>
            </w:pPr>
            <w:r>
              <w:t>4</w:t>
            </w:r>
          </w:p>
        </w:tc>
        <w:tc>
          <w:tcPr>
            <w:tcW w:w="993" w:type="dxa"/>
          </w:tcPr>
          <w:p w:rsidR="00E577F9" w:rsidRDefault="00675295" w:rsidP="00A7183A">
            <w:pPr>
              <w:ind w:firstLine="0"/>
            </w:pPr>
            <w:r>
              <w:t>4</w:t>
            </w:r>
          </w:p>
        </w:tc>
      </w:tr>
      <w:tr w:rsidR="001327C1" w:rsidTr="00C5219F">
        <w:tc>
          <w:tcPr>
            <w:tcW w:w="4503" w:type="dxa"/>
          </w:tcPr>
          <w:p w:rsidR="001327C1" w:rsidRDefault="001327C1" w:rsidP="00A7183A">
            <w:pPr>
              <w:ind w:firstLine="0"/>
            </w:pPr>
            <w:r>
              <w:t>Итого использование</w:t>
            </w:r>
          </w:p>
        </w:tc>
        <w:tc>
          <w:tcPr>
            <w:tcW w:w="1282" w:type="dxa"/>
            <w:vAlign w:val="center"/>
          </w:tcPr>
          <w:p w:rsidR="001327C1" w:rsidRDefault="001327C1" w:rsidP="001327C1">
            <w:pPr>
              <w:ind w:firstLine="33"/>
              <w:rPr>
                <w:color w:val="000000"/>
              </w:rPr>
            </w:pPr>
            <w:r>
              <w:rPr>
                <w:color w:val="000000"/>
              </w:rPr>
              <w:t>155,5</w:t>
            </w:r>
          </w:p>
        </w:tc>
        <w:tc>
          <w:tcPr>
            <w:tcW w:w="1276" w:type="dxa"/>
            <w:vAlign w:val="center"/>
          </w:tcPr>
          <w:p w:rsidR="001327C1" w:rsidRDefault="001327C1" w:rsidP="001327C1">
            <w:pPr>
              <w:ind w:firstLine="33"/>
              <w:rPr>
                <w:color w:val="000000"/>
              </w:rPr>
            </w:pPr>
            <w:r>
              <w:rPr>
                <w:color w:val="000000"/>
              </w:rPr>
              <w:t>133</w:t>
            </w:r>
          </w:p>
        </w:tc>
        <w:tc>
          <w:tcPr>
            <w:tcW w:w="1275" w:type="dxa"/>
            <w:vAlign w:val="center"/>
          </w:tcPr>
          <w:p w:rsidR="001327C1" w:rsidRDefault="001327C1" w:rsidP="001327C1">
            <w:pPr>
              <w:ind w:firstLine="33"/>
              <w:rPr>
                <w:color w:val="000000"/>
              </w:rPr>
            </w:pPr>
            <w:r>
              <w:rPr>
                <w:color w:val="000000"/>
              </w:rPr>
              <w:t>144</w:t>
            </w:r>
          </w:p>
        </w:tc>
        <w:tc>
          <w:tcPr>
            <w:tcW w:w="993" w:type="dxa"/>
            <w:vAlign w:val="center"/>
          </w:tcPr>
          <w:p w:rsidR="001327C1" w:rsidRDefault="001327C1" w:rsidP="001327C1">
            <w:pPr>
              <w:ind w:firstLine="33"/>
              <w:rPr>
                <w:color w:val="000000"/>
              </w:rPr>
            </w:pPr>
            <w:r>
              <w:rPr>
                <w:color w:val="000000"/>
              </w:rPr>
              <w:t>154</w:t>
            </w:r>
          </w:p>
        </w:tc>
      </w:tr>
      <w:tr w:rsidR="001327C1" w:rsidTr="00C5219F">
        <w:tc>
          <w:tcPr>
            <w:tcW w:w="4503" w:type="dxa"/>
          </w:tcPr>
          <w:p w:rsidR="001327C1" w:rsidRDefault="001327C1" w:rsidP="00A7183A">
            <w:pPr>
              <w:ind w:firstLine="0"/>
            </w:pPr>
            <w:r>
              <w:t>Чистый денежный поток</w:t>
            </w:r>
          </w:p>
        </w:tc>
        <w:tc>
          <w:tcPr>
            <w:tcW w:w="1282" w:type="dxa"/>
            <w:vAlign w:val="center"/>
          </w:tcPr>
          <w:p w:rsidR="001327C1" w:rsidRDefault="001327C1" w:rsidP="001327C1">
            <w:pPr>
              <w:ind w:firstLine="33"/>
              <w:rPr>
                <w:color w:val="000000"/>
              </w:rPr>
            </w:pPr>
            <w:r>
              <w:rPr>
                <w:color w:val="000000"/>
              </w:rPr>
              <w:t>-40,4</w:t>
            </w:r>
          </w:p>
        </w:tc>
        <w:tc>
          <w:tcPr>
            <w:tcW w:w="1276" w:type="dxa"/>
            <w:vAlign w:val="center"/>
          </w:tcPr>
          <w:p w:rsidR="001327C1" w:rsidRDefault="001327C1" w:rsidP="001327C1">
            <w:pPr>
              <w:ind w:firstLine="33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275" w:type="dxa"/>
            <w:vAlign w:val="center"/>
          </w:tcPr>
          <w:p w:rsidR="001327C1" w:rsidRDefault="001327C1" w:rsidP="001327C1">
            <w:pPr>
              <w:ind w:firstLine="33"/>
              <w:rPr>
                <w:color w:val="000000"/>
              </w:rPr>
            </w:pPr>
            <w:r>
              <w:rPr>
                <w:color w:val="000000"/>
              </w:rPr>
              <w:t>58,5</w:t>
            </w:r>
          </w:p>
        </w:tc>
        <w:tc>
          <w:tcPr>
            <w:tcW w:w="993" w:type="dxa"/>
            <w:vAlign w:val="center"/>
          </w:tcPr>
          <w:p w:rsidR="001327C1" w:rsidRDefault="001327C1" w:rsidP="001327C1">
            <w:pPr>
              <w:ind w:firstLine="33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</w:tr>
    </w:tbl>
    <w:p w:rsidR="00E577F9" w:rsidRDefault="00E577F9" w:rsidP="000E0897">
      <w:pPr>
        <w:ind w:firstLine="0"/>
      </w:pPr>
    </w:p>
    <w:p w:rsidR="00E577F9" w:rsidRDefault="00BE0113" w:rsidP="00E577F9">
      <w:pPr>
        <w:ind w:firstLine="567"/>
      </w:pPr>
      <w:r>
        <w:t xml:space="preserve">В первом квартале 2015 года планируется заменить используемое оборудование, чтобы иметь возможность выпускать большие объемы продукта А. Под эти цели выделяется 32,5 млн. руб. </w:t>
      </w:r>
    </w:p>
    <w:p w:rsidR="00E577F9" w:rsidRDefault="00BE0113" w:rsidP="00E577F9">
      <w:pPr>
        <w:ind w:firstLine="567"/>
      </w:pPr>
      <w:r>
        <w:t xml:space="preserve">Старое оборудование после установки нового продается за 12,5 млн. руб. Такие мероприятия позволяют решить проблемы компании и удовлетворить растущий спрос. </w:t>
      </w:r>
    </w:p>
    <w:p w:rsidR="00675295" w:rsidRPr="00675295" w:rsidRDefault="00675295" w:rsidP="00E577F9">
      <w:pPr>
        <w:ind w:firstLine="567"/>
        <w:rPr>
          <w:i/>
        </w:rPr>
      </w:pPr>
      <w:r w:rsidRPr="00675295">
        <w:rPr>
          <w:i/>
        </w:rPr>
        <w:t xml:space="preserve">Налоги, проценты, дивиденды примем на уровне прошлого периода 12 (налог на прибыль)+1(проценты)+1(дивиденды)=14 млн. руб., распределение по кварталам </w:t>
      </w:r>
      <w:r>
        <w:rPr>
          <w:i/>
        </w:rPr>
        <w:t xml:space="preserve"> 3,3,4,4</w:t>
      </w:r>
    </w:p>
    <w:p w:rsidR="00E577F9" w:rsidRDefault="00BE0113" w:rsidP="00E577F9">
      <w:pPr>
        <w:ind w:firstLine="567"/>
      </w:pPr>
      <w:r>
        <w:t xml:space="preserve">Следующий шаг – это расчет потребности в дополнительных источниках финансирования (табл. 6). </w:t>
      </w:r>
    </w:p>
    <w:p w:rsidR="00E577F9" w:rsidRDefault="00BE0113" w:rsidP="000E0897">
      <w:pPr>
        <w:ind w:firstLine="0"/>
      </w:pPr>
      <w:r>
        <w:t xml:space="preserve">Табл. 5. Потребность в финансировании компании " Луч " на 2015 год (в миллионах рублей)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03"/>
        <w:gridCol w:w="1282"/>
        <w:gridCol w:w="1276"/>
        <w:gridCol w:w="1275"/>
        <w:gridCol w:w="993"/>
      </w:tblGrid>
      <w:tr w:rsidR="00E577F9" w:rsidTr="00A7183A">
        <w:tc>
          <w:tcPr>
            <w:tcW w:w="4503" w:type="dxa"/>
          </w:tcPr>
          <w:p w:rsidR="00E577F9" w:rsidRDefault="00E577F9" w:rsidP="00A7183A">
            <w:pPr>
              <w:ind w:firstLine="0"/>
            </w:pPr>
          </w:p>
        </w:tc>
        <w:tc>
          <w:tcPr>
            <w:tcW w:w="1282" w:type="dxa"/>
          </w:tcPr>
          <w:p w:rsidR="00E577F9" w:rsidRDefault="00E577F9" w:rsidP="00A7183A">
            <w:pPr>
              <w:ind w:firstLine="0"/>
            </w:pPr>
            <w:r>
              <w:t>1 кв.</w:t>
            </w:r>
          </w:p>
        </w:tc>
        <w:tc>
          <w:tcPr>
            <w:tcW w:w="1276" w:type="dxa"/>
          </w:tcPr>
          <w:p w:rsidR="00E577F9" w:rsidRDefault="00E577F9" w:rsidP="00A7183A">
            <w:pPr>
              <w:ind w:firstLine="0"/>
            </w:pPr>
            <w:r>
              <w:t>2 кв.</w:t>
            </w:r>
          </w:p>
        </w:tc>
        <w:tc>
          <w:tcPr>
            <w:tcW w:w="1275" w:type="dxa"/>
          </w:tcPr>
          <w:p w:rsidR="00E577F9" w:rsidRDefault="00E577F9" w:rsidP="00A7183A">
            <w:pPr>
              <w:ind w:firstLine="0"/>
            </w:pPr>
            <w:r>
              <w:t>3 кв.</w:t>
            </w:r>
          </w:p>
        </w:tc>
        <w:tc>
          <w:tcPr>
            <w:tcW w:w="993" w:type="dxa"/>
          </w:tcPr>
          <w:p w:rsidR="00E577F9" w:rsidRDefault="00E577F9" w:rsidP="00A7183A">
            <w:pPr>
              <w:ind w:firstLine="0"/>
            </w:pPr>
            <w:r>
              <w:t xml:space="preserve">4 кв. </w:t>
            </w:r>
          </w:p>
        </w:tc>
      </w:tr>
      <w:tr w:rsidR="00E577F9" w:rsidTr="00A7183A">
        <w:tc>
          <w:tcPr>
            <w:tcW w:w="4503" w:type="dxa"/>
          </w:tcPr>
          <w:p w:rsidR="00E577F9" w:rsidRDefault="00E577F9" w:rsidP="00A7183A">
            <w:pPr>
              <w:ind w:firstLine="0"/>
            </w:pPr>
            <w:r>
              <w:t>Денежные средства (начало периода)</w:t>
            </w:r>
          </w:p>
        </w:tc>
        <w:tc>
          <w:tcPr>
            <w:tcW w:w="1282" w:type="dxa"/>
          </w:tcPr>
          <w:p w:rsidR="00E577F9" w:rsidRDefault="001327C1" w:rsidP="00A7183A">
            <w:pPr>
              <w:ind w:firstLine="0"/>
            </w:pPr>
            <w:r>
              <w:t>30</w:t>
            </w:r>
          </w:p>
        </w:tc>
        <w:tc>
          <w:tcPr>
            <w:tcW w:w="1276" w:type="dxa"/>
          </w:tcPr>
          <w:p w:rsidR="00E577F9" w:rsidRDefault="001327C1" w:rsidP="00A7183A">
            <w:pPr>
              <w:ind w:firstLine="0"/>
            </w:pPr>
            <w:r>
              <w:t>-10,4</w:t>
            </w:r>
          </w:p>
        </w:tc>
        <w:tc>
          <w:tcPr>
            <w:tcW w:w="1275" w:type="dxa"/>
          </w:tcPr>
          <w:p w:rsidR="00E577F9" w:rsidRDefault="001327C1" w:rsidP="00A7183A">
            <w:pPr>
              <w:ind w:firstLine="0"/>
            </w:pPr>
            <w:r>
              <w:t>-6,4</w:t>
            </w:r>
          </w:p>
        </w:tc>
        <w:tc>
          <w:tcPr>
            <w:tcW w:w="993" w:type="dxa"/>
          </w:tcPr>
          <w:p w:rsidR="00E577F9" w:rsidRDefault="001327C1" w:rsidP="00A7183A">
            <w:pPr>
              <w:ind w:firstLine="0"/>
            </w:pPr>
            <w:r>
              <w:t>52,1</w:t>
            </w:r>
          </w:p>
        </w:tc>
      </w:tr>
      <w:tr w:rsidR="00E577F9" w:rsidTr="00A7183A">
        <w:tc>
          <w:tcPr>
            <w:tcW w:w="4503" w:type="dxa"/>
          </w:tcPr>
          <w:p w:rsidR="00E577F9" w:rsidRDefault="00E577F9" w:rsidP="00A7183A">
            <w:pPr>
              <w:ind w:firstLine="0"/>
            </w:pPr>
            <w:r>
              <w:t>Изменения в остатках денежных средств</w:t>
            </w:r>
          </w:p>
        </w:tc>
        <w:tc>
          <w:tcPr>
            <w:tcW w:w="1282" w:type="dxa"/>
          </w:tcPr>
          <w:p w:rsidR="00E577F9" w:rsidRDefault="001327C1" w:rsidP="001327C1">
            <w:pPr>
              <w:ind w:firstLine="0"/>
            </w:pPr>
            <w:r>
              <w:t>-40,4</w:t>
            </w:r>
          </w:p>
        </w:tc>
        <w:tc>
          <w:tcPr>
            <w:tcW w:w="1276" w:type="dxa"/>
          </w:tcPr>
          <w:p w:rsidR="00E577F9" w:rsidRDefault="001327C1" w:rsidP="00A7183A">
            <w:pPr>
              <w:ind w:firstLine="0"/>
            </w:pPr>
            <w:r>
              <w:t>7</w:t>
            </w:r>
          </w:p>
        </w:tc>
        <w:tc>
          <w:tcPr>
            <w:tcW w:w="1275" w:type="dxa"/>
          </w:tcPr>
          <w:p w:rsidR="00E577F9" w:rsidRDefault="001327C1" w:rsidP="00A7183A">
            <w:pPr>
              <w:ind w:firstLine="0"/>
            </w:pPr>
            <w:r>
              <w:t>58,5</w:t>
            </w:r>
          </w:p>
        </w:tc>
        <w:tc>
          <w:tcPr>
            <w:tcW w:w="993" w:type="dxa"/>
          </w:tcPr>
          <w:p w:rsidR="00E577F9" w:rsidRDefault="001327C1" w:rsidP="00A7183A">
            <w:pPr>
              <w:ind w:firstLine="0"/>
            </w:pPr>
            <w:r>
              <w:t>46</w:t>
            </w:r>
          </w:p>
        </w:tc>
      </w:tr>
      <w:tr w:rsidR="00E577F9" w:rsidTr="00A7183A">
        <w:tc>
          <w:tcPr>
            <w:tcW w:w="4503" w:type="dxa"/>
          </w:tcPr>
          <w:p w:rsidR="00E577F9" w:rsidRDefault="00E577F9" w:rsidP="00A7183A">
            <w:pPr>
              <w:ind w:firstLine="0"/>
            </w:pPr>
            <w:r>
              <w:t>Денежные средства (конец периода)</w:t>
            </w:r>
          </w:p>
        </w:tc>
        <w:tc>
          <w:tcPr>
            <w:tcW w:w="1282" w:type="dxa"/>
          </w:tcPr>
          <w:p w:rsidR="00E577F9" w:rsidRDefault="001327C1" w:rsidP="00A7183A">
            <w:pPr>
              <w:ind w:firstLine="0"/>
            </w:pPr>
            <w:r>
              <w:t>-10,4</w:t>
            </w:r>
          </w:p>
        </w:tc>
        <w:tc>
          <w:tcPr>
            <w:tcW w:w="1276" w:type="dxa"/>
          </w:tcPr>
          <w:p w:rsidR="00E577F9" w:rsidRDefault="001327C1" w:rsidP="00A7183A">
            <w:pPr>
              <w:ind w:firstLine="0"/>
            </w:pPr>
            <w:r>
              <w:t>-3,4</w:t>
            </w:r>
          </w:p>
        </w:tc>
        <w:tc>
          <w:tcPr>
            <w:tcW w:w="1275" w:type="dxa"/>
          </w:tcPr>
          <w:p w:rsidR="00E577F9" w:rsidRDefault="001327C1" w:rsidP="00A7183A">
            <w:pPr>
              <w:ind w:firstLine="0"/>
            </w:pPr>
            <w:r>
              <w:t>52,1</w:t>
            </w:r>
          </w:p>
        </w:tc>
        <w:tc>
          <w:tcPr>
            <w:tcW w:w="993" w:type="dxa"/>
          </w:tcPr>
          <w:p w:rsidR="00E577F9" w:rsidRDefault="001327C1" w:rsidP="00A7183A">
            <w:pPr>
              <w:ind w:firstLine="0"/>
            </w:pPr>
            <w:r>
              <w:t>98,1</w:t>
            </w:r>
          </w:p>
        </w:tc>
      </w:tr>
      <w:tr w:rsidR="00E577F9" w:rsidTr="00A7183A">
        <w:tc>
          <w:tcPr>
            <w:tcW w:w="4503" w:type="dxa"/>
          </w:tcPr>
          <w:p w:rsidR="00E577F9" w:rsidRDefault="00E577F9" w:rsidP="00A7183A">
            <w:pPr>
              <w:ind w:firstLine="0"/>
            </w:pPr>
            <w:r>
              <w:t>Минимальный текущий остаток денежных средств</w:t>
            </w:r>
          </w:p>
        </w:tc>
        <w:tc>
          <w:tcPr>
            <w:tcW w:w="1282" w:type="dxa"/>
          </w:tcPr>
          <w:p w:rsidR="00E577F9" w:rsidRDefault="001327C1" w:rsidP="00A7183A">
            <w:pPr>
              <w:ind w:firstLine="0"/>
            </w:pPr>
            <w:r>
              <w:t>5</w:t>
            </w:r>
          </w:p>
        </w:tc>
        <w:tc>
          <w:tcPr>
            <w:tcW w:w="1276" w:type="dxa"/>
          </w:tcPr>
          <w:p w:rsidR="00E577F9" w:rsidRDefault="001327C1" w:rsidP="00A7183A">
            <w:pPr>
              <w:ind w:firstLine="0"/>
            </w:pPr>
            <w:r>
              <w:t>5</w:t>
            </w:r>
          </w:p>
        </w:tc>
        <w:tc>
          <w:tcPr>
            <w:tcW w:w="1275" w:type="dxa"/>
          </w:tcPr>
          <w:p w:rsidR="00E577F9" w:rsidRDefault="001327C1" w:rsidP="00A7183A">
            <w:pPr>
              <w:ind w:firstLine="0"/>
            </w:pPr>
            <w:r>
              <w:t>5</w:t>
            </w:r>
          </w:p>
        </w:tc>
        <w:tc>
          <w:tcPr>
            <w:tcW w:w="993" w:type="dxa"/>
          </w:tcPr>
          <w:p w:rsidR="00E577F9" w:rsidRDefault="001327C1" w:rsidP="00A7183A">
            <w:pPr>
              <w:ind w:firstLine="0"/>
            </w:pPr>
            <w:r>
              <w:t>5</w:t>
            </w:r>
          </w:p>
        </w:tc>
      </w:tr>
      <w:tr w:rsidR="00E577F9" w:rsidTr="00A7183A">
        <w:tc>
          <w:tcPr>
            <w:tcW w:w="4503" w:type="dxa"/>
          </w:tcPr>
          <w:p w:rsidR="00E577F9" w:rsidRDefault="00E577F9" w:rsidP="00A7183A">
            <w:pPr>
              <w:ind w:firstLine="0"/>
            </w:pPr>
            <w:r>
              <w:t>Накопившаяся потребность в финансировании</w:t>
            </w:r>
          </w:p>
        </w:tc>
        <w:tc>
          <w:tcPr>
            <w:tcW w:w="1282" w:type="dxa"/>
          </w:tcPr>
          <w:p w:rsidR="00E577F9" w:rsidRDefault="001327C1" w:rsidP="00A7183A">
            <w:pPr>
              <w:ind w:firstLine="0"/>
            </w:pPr>
            <w:r>
              <w:t>15,4</w:t>
            </w:r>
          </w:p>
        </w:tc>
        <w:tc>
          <w:tcPr>
            <w:tcW w:w="1276" w:type="dxa"/>
          </w:tcPr>
          <w:p w:rsidR="00E577F9" w:rsidRDefault="001327C1" w:rsidP="00A7183A">
            <w:pPr>
              <w:ind w:firstLine="0"/>
            </w:pPr>
            <w:r>
              <w:t>8,4</w:t>
            </w:r>
          </w:p>
        </w:tc>
        <w:tc>
          <w:tcPr>
            <w:tcW w:w="1275" w:type="dxa"/>
          </w:tcPr>
          <w:p w:rsidR="00E577F9" w:rsidRDefault="001327C1" w:rsidP="00A7183A">
            <w:pPr>
              <w:ind w:firstLine="0"/>
            </w:pPr>
            <w:r>
              <w:t>-</w:t>
            </w:r>
          </w:p>
        </w:tc>
        <w:tc>
          <w:tcPr>
            <w:tcW w:w="993" w:type="dxa"/>
          </w:tcPr>
          <w:p w:rsidR="00E577F9" w:rsidRDefault="001327C1" w:rsidP="00A7183A">
            <w:pPr>
              <w:ind w:firstLine="0"/>
            </w:pPr>
            <w:r>
              <w:t>-</w:t>
            </w:r>
          </w:p>
        </w:tc>
      </w:tr>
    </w:tbl>
    <w:p w:rsidR="00D37AFA" w:rsidRDefault="00D37AFA" w:rsidP="00E577F9">
      <w:pPr>
        <w:ind w:firstLine="1134"/>
      </w:pPr>
    </w:p>
    <w:p w:rsidR="00E577F9" w:rsidRDefault="00BE0113" w:rsidP="00E577F9">
      <w:pPr>
        <w:ind w:firstLine="1134"/>
      </w:pPr>
      <w:bookmarkStart w:id="0" w:name="_GoBack"/>
      <w:bookmarkEnd w:id="0"/>
      <w:r>
        <w:t xml:space="preserve">Потребность в финансировании рассчитывается с учетом минимально необходимого остатка денежных средств на расчетном счете (в данном случае 5 млн. руб.). </w:t>
      </w:r>
    </w:p>
    <w:p w:rsidR="00E577F9" w:rsidRDefault="00BE0113" w:rsidP="00E577F9">
      <w:pPr>
        <w:ind w:firstLine="1134"/>
      </w:pPr>
      <w:r>
        <w:t xml:space="preserve">Следующий шаг – принятие решения об источниках финансирования и направлениях использования временно свободных денежных средств (если таковые имеются). Среди возможных источников финансирования выделяют: </w:t>
      </w:r>
    </w:p>
    <w:p w:rsidR="00E577F9" w:rsidRDefault="00BE0113" w:rsidP="00E577F9">
      <w:pPr>
        <w:ind w:firstLine="1134"/>
      </w:pPr>
      <w:r>
        <w:sym w:font="Symbol" w:char="F0B7"/>
      </w:r>
      <w:r>
        <w:t xml:space="preserve"> краткосрочная банковская ссуда; </w:t>
      </w:r>
    </w:p>
    <w:p w:rsidR="00E577F9" w:rsidRDefault="00BE0113" w:rsidP="00E577F9">
      <w:pPr>
        <w:ind w:firstLine="1134"/>
      </w:pPr>
      <w:r>
        <w:sym w:font="Symbol" w:char="F0B7"/>
      </w:r>
      <w:r>
        <w:t xml:space="preserve"> коммерческие бумаги; </w:t>
      </w:r>
    </w:p>
    <w:p w:rsidR="00E577F9" w:rsidRDefault="00BE0113" w:rsidP="00E577F9">
      <w:pPr>
        <w:ind w:firstLine="1134"/>
      </w:pPr>
      <w:r>
        <w:sym w:font="Symbol" w:char="F0B7"/>
      </w:r>
      <w:r>
        <w:t xml:space="preserve"> торговый кредит; </w:t>
      </w:r>
    </w:p>
    <w:p w:rsidR="00E577F9" w:rsidRDefault="00BE0113" w:rsidP="00E577F9">
      <w:pPr>
        <w:ind w:firstLine="1134"/>
      </w:pPr>
      <w:r>
        <w:sym w:font="Symbol" w:char="F0B7"/>
      </w:r>
      <w:r>
        <w:t xml:space="preserve"> давальческое сырье; </w:t>
      </w:r>
    </w:p>
    <w:p w:rsidR="00E577F9" w:rsidRDefault="00BE0113" w:rsidP="00E577F9">
      <w:pPr>
        <w:ind w:firstLine="1134"/>
      </w:pPr>
      <w:r>
        <w:sym w:font="Symbol" w:char="F0B7"/>
      </w:r>
      <w:r>
        <w:t xml:space="preserve"> просроченная задолженность поставщикам; </w:t>
      </w:r>
    </w:p>
    <w:p w:rsidR="00E577F9" w:rsidRDefault="00BE0113" w:rsidP="00E577F9">
      <w:pPr>
        <w:ind w:firstLine="1134"/>
      </w:pPr>
      <w:r>
        <w:sym w:font="Symbol" w:char="F0B7"/>
      </w:r>
      <w:r>
        <w:t xml:space="preserve"> факторинг (продажа дебиторской задолженности); </w:t>
      </w:r>
    </w:p>
    <w:p w:rsidR="00E577F9" w:rsidRDefault="00BE0113" w:rsidP="00E577F9">
      <w:pPr>
        <w:ind w:firstLine="1134"/>
      </w:pPr>
      <w:r>
        <w:sym w:font="Symbol" w:char="F0B7"/>
      </w:r>
      <w:r>
        <w:t xml:space="preserve"> краткосрочная аренда. </w:t>
      </w:r>
    </w:p>
    <w:p w:rsidR="00675295" w:rsidRDefault="00BE0113" w:rsidP="00E577F9">
      <w:pPr>
        <w:ind w:firstLine="1134"/>
      </w:pPr>
      <w:r>
        <w:t xml:space="preserve">В примере у компании " Луч " заключен договор с банком, по которому она может получить кредит максимум на сумму 41 миллион рублей под 11.5 процентов в год или 2.875 процента в квартал. По договору компания может брать кредит в любой момент, когда ей это необходимо, пока не достигнет установленного лимита. От компании не требуется специального залога в виде каких-то активов для обеспечения возвратности кредита. Подобного типа договоры называют кредитной линией. </w:t>
      </w:r>
    </w:p>
    <w:p w:rsidR="00675295" w:rsidRDefault="00BE0113" w:rsidP="00E577F9">
      <w:pPr>
        <w:ind w:firstLine="1134"/>
      </w:pPr>
      <w:r>
        <w:t xml:space="preserve">Когда компания получает кредит по таким соглашениям, она, как правило, обязана держать компенсационный остаток денежных средств как депозит в банке. В нашем примере компания “ Луч ” обязана поддерживать остаток в 20% от суммы займа. При заданных выше условиях стратегия финансирования компании выглядит очевидной: сначала надо использовать возможности кредитной линии, при необходимости на полную мощность, до исчерпания установленного лимита кредитования. Но если потребности в денежных средствах все же превысят возможности кредитной линии, то надо прибегнуть к просроченным платежам. Вытекающий из этих условий план финансирования приведен в табл. 6. </w:t>
      </w:r>
    </w:p>
    <w:p w:rsidR="00675295" w:rsidRDefault="00BE0113" w:rsidP="00675295">
      <w:pPr>
        <w:ind w:firstLine="0"/>
      </w:pPr>
      <w:r>
        <w:t xml:space="preserve">Табл. 6. План финансирования компании " Луч " на 2015 год (в миллионах руб.)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2"/>
        <w:gridCol w:w="766"/>
        <w:gridCol w:w="668"/>
        <w:gridCol w:w="766"/>
        <w:gridCol w:w="693"/>
        <w:gridCol w:w="1831"/>
        <w:gridCol w:w="766"/>
        <w:gridCol w:w="766"/>
        <w:gridCol w:w="815"/>
        <w:gridCol w:w="668"/>
      </w:tblGrid>
      <w:tr w:rsidR="001327C1" w:rsidTr="00675295">
        <w:tc>
          <w:tcPr>
            <w:tcW w:w="957" w:type="dxa"/>
          </w:tcPr>
          <w:p w:rsidR="00675295" w:rsidRPr="001327C1" w:rsidRDefault="00675295" w:rsidP="00675295">
            <w:pPr>
              <w:ind w:firstLine="0"/>
              <w:rPr>
                <w:sz w:val="20"/>
                <w:szCs w:val="20"/>
              </w:rPr>
            </w:pPr>
            <w:r w:rsidRPr="001327C1">
              <w:rPr>
                <w:sz w:val="20"/>
                <w:szCs w:val="20"/>
              </w:rPr>
              <w:t>ПРИТОК</w:t>
            </w:r>
          </w:p>
        </w:tc>
        <w:tc>
          <w:tcPr>
            <w:tcW w:w="957" w:type="dxa"/>
          </w:tcPr>
          <w:p w:rsidR="00675295" w:rsidRPr="001327C1" w:rsidRDefault="00675295" w:rsidP="00675295">
            <w:pPr>
              <w:ind w:firstLine="0"/>
              <w:rPr>
                <w:sz w:val="20"/>
                <w:szCs w:val="20"/>
              </w:rPr>
            </w:pPr>
            <w:r w:rsidRPr="001327C1">
              <w:rPr>
                <w:sz w:val="20"/>
                <w:szCs w:val="20"/>
              </w:rPr>
              <w:t>1 к.</w:t>
            </w:r>
          </w:p>
        </w:tc>
        <w:tc>
          <w:tcPr>
            <w:tcW w:w="957" w:type="dxa"/>
          </w:tcPr>
          <w:p w:rsidR="00675295" w:rsidRPr="001327C1" w:rsidRDefault="00675295" w:rsidP="00675295">
            <w:pPr>
              <w:ind w:firstLine="0"/>
              <w:rPr>
                <w:sz w:val="20"/>
                <w:szCs w:val="20"/>
              </w:rPr>
            </w:pPr>
            <w:r w:rsidRPr="001327C1">
              <w:rPr>
                <w:sz w:val="20"/>
                <w:szCs w:val="20"/>
              </w:rPr>
              <w:t>2 к.</w:t>
            </w:r>
          </w:p>
        </w:tc>
        <w:tc>
          <w:tcPr>
            <w:tcW w:w="957" w:type="dxa"/>
          </w:tcPr>
          <w:p w:rsidR="00675295" w:rsidRPr="001327C1" w:rsidRDefault="00675295" w:rsidP="00675295">
            <w:pPr>
              <w:ind w:firstLine="0"/>
              <w:rPr>
                <w:sz w:val="20"/>
                <w:szCs w:val="20"/>
              </w:rPr>
            </w:pPr>
            <w:r w:rsidRPr="001327C1">
              <w:rPr>
                <w:sz w:val="20"/>
                <w:szCs w:val="20"/>
              </w:rPr>
              <w:t>3 к.</w:t>
            </w:r>
          </w:p>
        </w:tc>
        <w:tc>
          <w:tcPr>
            <w:tcW w:w="957" w:type="dxa"/>
          </w:tcPr>
          <w:p w:rsidR="00675295" w:rsidRPr="001327C1" w:rsidRDefault="00675295" w:rsidP="00675295">
            <w:pPr>
              <w:ind w:firstLine="0"/>
              <w:rPr>
                <w:sz w:val="20"/>
                <w:szCs w:val="20"/>
              </w:rPr>
            </w:pPr>
            <w:r w:rsidRPr="001327C1">
              <w:rPr>
                <w:sz w:val="20"/>
                <w:szCs w:val="20"/>
              </w:rPr>
              <w:t>4 к.</w:t>
            </w:r>
          </w:p>
        </w:tc>
        <w:tc>
          <w:tcPr>
            <w:tcW w:w="957" w:type="dxa"/>
          </w:tcPr>
          <w:p w:rsidR="00675295" w:rsidRPr="001327C1" w:rsidRDefault="00675295" w:rsidP="00675295">
            <w:pPr>
              <w:ind w:firstLine="0"/>
              <w:rPr>
                <w:sz w:val="20"/>
                <w:szCs w:val="20"/>
              </w:rPr>
            </w:pPr>
            <w:r w:rsidRPr="001327C1">
              <w:rPr>
                <w:sz w:val="20"/>
                <w:szCs w:val="20"/>
              </w:rPr>
              <w:t>ПОТРЕБНОСТЬ</w:t>
            </w:r>
          </w:p>
        </w:tc>
        <w:tc>
          <w:tcPr>
            <w:tcW w:w="957" w:type="dxa"/>
          </w:tcPr>
          <w:p w:rsidR="00675295" w:rsidRPr="001327C1" w:rsidRDefault="00675295" w:rsidP="00675295">
            <w:pPr>
              <w:ind w:firstLine="0"/>
              <w:rPr>
                <w:sz w:val="20"/>
                <w:szCs w:val="20"/>
              </w:rPr>
            </w:pPr>
            <w:r w:rsidRPr="001327C1">
              <w:rPr>
                <w:sz w:val="20"/>
                <w:szCs w:val="20"/>
              </w:rPr>
              <w:t>1 к.</w:t>
            </w:r>
          </w:p>
        </w:tc>
        <w:tc>
          <w:tcPr>
            <w:tcW w:w="957" w:type="dxa"/>
          </w:tcPr>
          <w:p w:rsidR="00675295" w:rsidRPr="001327C1" w:rsidRDefault="00675295" w:rsidP="00675295">
            <w:pPr>
              <w:ind w:firstLine="0"/>
              <w:rPr>
                <w:sz w:val="20"/>
                <w:szCs w:val="20"/>
              </w:rPr>
            </w:pPr>
            <w:r w:rsidRPr="001327C1">
              <w:rPr>
                <w:sz w:val="20"/>
                <w:szCs w:val="20"/>
              </w:rPr>
              <w:t>2 к.</w:t>
            </w:r>
          </w:p>
        </w:tc>
        <w:tc>
          <w:tcPr>
            <w:tcW w:w="957" w:type="dxa"/>
          </w:tcPr>
          <w:p w:rsidR="00675295" w:rsidRPr="001327C1" w:rsidRDefault="00675295" w:rsidP="00675295">
            <w:pPr>
              <w:ind w:firstLine="0"/>
              <w:rPr>
                <w:sz w:val="20"/>
                <w:szCs w:val="20"/>
              </w:rPr>
            </w:pPr>
            <w:r w:rsidRPr="001327C1">
              <w:rPr>
                <w:sz w:val="20"/>
                <w:szCs w:val="20"/>
              </w:rPr>
              <w:t>3 к.</w:t>
            </w:r>
          </w:p>
        </w:tc>
        <w:tc>
          <w:tcPr>
            <w:tcW w:w="958" w:type="dxa"/>
          </w:tcPr>
          <w:p w:rsidR="00675295" w:rsidRPr="001327C1" w:rsidRDefault="00675295" w:rsidP="00675295">
            <w:pPr>
              <w:ind w:firstLine="0"/>
              <w:rPr>
                <w:sz w:val="20"/>
                <w:szCs w:val="20"/>
              </w:rPr>
            </w:pPr>
            <w:r w:rsidRPr="001327C1">
              <w:rPr>
                <w:sz w:val="20"/>
                <w:szCs w:val="20"/>
              </w:rPr>
              <w:t>4 к.</w:t>
            </w:r>
          </w:p>
        </w:tc>
      </w:tr>
      <w:tr w:rsidR="001327C1" w:rsidTr="00675295">
        <w:tc>
          <w:tcPr>
            <w:tcW w:w="957" w:type="dxa"/>
          </w:tcPr>
          <w:p w:rsidR="00675295" w:rsidRPr="001327C1" w:rsidRDefault="00675295" w:rsidP="00675295">
            <w:pPr>
              <w:ind w:firstLine="0"/>
              <w:rPr>
                <w:sz w:val="20"/>
                <w:szCs w:val="20"/>
              </w:rPr>
            </w:pPr>
            <w:r w:rsidRPr="001327C1">
              <w:rPr>
                <w:sz w:val="20"/>
                <w:szCs w:val="20"/>
              </w:rPr>
              <w:t>Новые займы:</w:t>
            </w:r>
          </w:p>
        </w:tc>
        <w:tc>
          <w:tcPr>
            <w:tcW w:w="957" w:type="dxa"/>
          </w:tcPr>
          <w:p w:rsidR="00675295" w:rsidRPr="001327C1" w:rsidRDefault="00675295" w:rsidP="0067529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675295" w:rsidRPr="001327C1" w:rsidRDefault="00675295" w:rsidP="0067529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675295" w:rsidRPr="001327C1" w:rsidRDefault="00675295" w:rsidP="0067529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675295" w:rsidRPr="001327C1" w:rsidRDefault="00675295" w:rsidP="0067529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675295" w:rsidRPr="001327C1" w:rsidRDefault="00675295" w:rsidP="00675295">
            <w:pPr>
              <w:ind w:firstLine="0"/>
              <w:rPr>
                <w:sz w:val="20"/>
                <w:szCs w:val="20"/>
              </w:rPr>
            </w:pPr>
            <w:r w:rsidRPr="001327C1">
              <w:rPr>
                <w:sz w:val="20"/>
                <w:szCs w:val="20"/>
              </w:rPr>
              <w:t>Выплаты:</w:t>
            </w:r>
          </w:p>
        </w:tc>
        <w:tc>
          <w:tcPr>
            <w:tcW w:w="957" w:type="dxa"/>
          </w:tcPr>
          <w:p w:rsidR="00675295" w:rsidRPr="001327C1" w:rsidRDefault="00675295" w:rsidP="0067529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675295" w:rsidRPr="001327C1" w:rsidRDefault="00675295" w:rsidP="0067529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675295" w:rsidRPr="001327C1" w:rsidRDefault="00675295" w:rsidP="0067529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675295" w:rsidRPr="001327C1" w:rsidRDefault="00675295" w:rsidP="00675295">
            <w:pPr>
              <w:ind w:firstLine="0"/>
              <w:rPr>
                <w:sz w:val="20"/>
                <w:szCs w:val="20"/>
              </w:rPr>
            </w:pPr>
          </w:p>
        </w:tc>
      </w:tr>
      <w:tr w:rsidR="001327C1" w:rsidTr="00675295">
        <w:tc>
          <w:tcPr>
            <w:tcW w:w="957" w:type="dxa"/>
          </w:tcPr>
          <w:p w:rsidR="00675295" w:rsidRPr="001327C1" w:rsidRDefault="00675295" w:rsidP="00675295">
            <w:pPr>
              <w:ind w:firstLine="0"/>
              <w:rPr>
                <w:sz w:val="20"/>
                <w:szCs w:val="20"/>
              </w:rPr>
            </w:pPr>
            <w:r w:rsidRPr="001327C1">
              <w:rPr>
                <w:sz w:val="20"/>
                <w:szCs w:val="20"/>
              </w:rPr>
              <w:t>– кредитная линия</w:t>
            </w:r>
          </w:p>
        </w:tc>
        <w:tc>
          <w:tcPr>
            <w:tcW w:w="957" w:type="dxa"/>
          </w:tcPr>
          <w:p w:rsidR="00675295" w:rsidRPr="001327C1" w:rsidRDefault="001327C1" w:rsidP="0067529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957" w:type="dxa"/>
          </w:tcPr>
          <w:p w:rsidR="00675295" w:rsidRPr="001327C1" w:rsidRDefault="00675295" w:rsidP="0067529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675295" w:rsidRPr="001327C1" w:rsidRDefault="00675295" w:rsidP="0067529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675295" w:rsidRPr="001327C1" w:rsidRDefault="00675295" w:rsidP="0067529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675295" w:rsidRPr="001327C1" w:rsidRDefault="00675295" w:rsidP="00675295">
            <w:pPr>
              <w:ind w:firstLine="0"/>
              <w:rPr>
                <w:sz w:val="20"/>
                <w:szCs w:val="20"/>
              </w:rPr>
            </w:pPr>
            <w:r w:rsidRPr="001327C1">
              <w:rPr>
                <w:sz w:val="20"/>
                <w:szCs w:val="20"/>
              </w:rPr>
              <w:t>– по кредитной линии</w:t>
            </w:r>
          </w:p>
        </w:tc>
        <w:tc>
          <w:tcPr>
            <w:tcW w:w="957" w:type="dxa"/>
          </w:tcPr>
          <w:p w:rsidR="00675295" w:rsidRPr="001327C1" w:rsidRDefault="00675295" w:rsidP="0067529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675295" w:rsidRPr="001327C1" w:rsidRDefault="00675295" w:rsidP="0067529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675295" w:rsidRPr="001327C1" w:rsidRDefault="00FA3638" w:rsidP="0067529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958" w:type="dxa"/>
          </w:tcPr>
          <w:p w:rsidR="00675295" w:rsidRPr="001327C1" w:rsidRDefault="00675295" w:rsidP="00675295">
            <w:pPr>
              <w:ind w:firstLine="0"/>
              <w:rPr>
                <w:sz w:val="20"/>
                <w:szCs w:val="20"/>
              </w:rPr>
            </w:pPr>
          </w:p>
        </w:tc>
      </w:tr>
      <w:tr w:rsidR="001327C1" w:rsidTr="00675295">
        <w:tc>
          <w:tcPr>
            <w:tcW w:w="957" w:type="dxa"/>
          </w:tcPr>
          <w:p w:rsidR="00675295" w:rsidRPr="001327C1" w:rsidRDefault="00675295" w:rsidP="00675295">
            <w:pPr>
              <w:ind w:firstLine="0"/>
              <w:rPr>
                <w:sz w:val="20"/>
                <w:szCs w:val="20"/>
              </w:rPr>
            </w:pPr>
            <w:r w:rsidRPr="001327C1">
              <w:rPr>
                <w:sz w:val="20"/>
                <w:szCs w:val="20"/>
              </w:rPr>
              <w:t>– отсроченные платежи</w:t>
            </w:r>
          </w:p>
        </w:tc>
        <w:tc>
          <w:tcPr>
            <w:tcW w:w="957" w:type="dxa"/>
          </w:tcPr>
          <w:p w:rsidR="00675295" w:rsidRPr="001327C1" w:rsidRDefault="001327C1" w:rsidP="0067529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</w:t>
            </w:r>
          </w:p>
        </w:tc>
        <w:tc>
          <w:tcPr>
            <w:tcW w:w="957" w:type="dxa"/>
          </w:tcPr>
          <w:p w:rsidR="00675295" w:rsidRPr="001327C1" w:rsidRDefault="00675295" w:rsidP="0067529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675295" w:rsidRPr="001327C1" w:rsidRDefault="00675295" w:rsidP="0067529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675295" w:rsidRPr="001327C1" w:rsidRDefault="00675295" w:rsidP="0067529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675295" w:rsidRPr="001327C1" w:rsidRDefault="00675295" w:rsidP="00675295">
            <w:pPr>
              <w:ind w:firstLine="0"/>
              <w:rPr>
                <w:sz w:val="20"/>
                <w:szCs w:val="20"/>
              </w:rPr>
            </w:pPr>
            <w:r w:rsidRPr="001327C1">
              <w:rPr>
                <w:sz w:val="20"/>
                <w:szCs w:val="20"/>
              </w:rPr>
              <w:t>– по отсроченным платежам</w:t>
            </w:r>
          </w:p>
        </w:tc>
        <w:tc>
          <w:tcPr>
            <w:tcW w:w="957" w:type="dxa"/>
          </w:tcPr>
          <w:p w:rsidR="00675295" w:rsidRPr="001327C1" w:rsidRDefault="00675295" w:rsidP="0067529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675295" w:rsidRPr="001327C1" w:rsidRDefault="00FA3638" w:rsidP="0067529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</w:t>
            </w:r>
          </w:p>
        </w:tc>
        <w:tc>
          <w:tcPr>
            <w:tcW w:w="957" w:type="dxa"/>
          </w:tcPr>
          <w:p w:rsidR="00675295" w:rsidRPr="001327C1" w:rsidRDefault="00675295" w:rsidP="0067529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675295" w:rsidRPr="001327C1" w:rsidRDefault="00675295" w:rsidP="00675295">
            <w:pPr>
              <w:ind w:firstLine="0"/>
              <w:rPr>
                <w:sz w:val="20"/>
                <w:szCs w:val="20"/>
              </w:rPr>
            </w:pPr>
          </w:p>
        </w:tc>
      </w:tr>
      <w:tr w:rsidR="001327C1" w:rsidTr="00675295">
        <w:tc>
          <w:tcPr>
            <w:tcW w:w="957" w:type="dxa"/>
          </w:tcPr>
          <w:p w:rsidR="00675295" w:rsidRPr="001327C1" w:rsidRDefault="00675295" w:rsidP="00675295">
            <w:pPr>
              <w:ind w:firstLine="0"/>
              <w:rPr>
                <w:sz w:val="20"/>
                <w:szCs w:val="20"/>
              </w:rPr>
            </w:pPr>
            <w:r w:rsidRPr="001327C1">
              <w:rPr>
                <w:sz w:val="20"/>
                <w:szCs w:val="20"/>
              </w:rPr>
              <w:t>Итого займов</w:t>
            </w:r>
          </w:p>
        </w:tc>
        <w:tc>
          <w:tcPr>
            <w:tcW w:w="957" w:type="dxa"/>
          </w:tcPr>
          <w:p w:rsidR="00675295" w:rsidRPr="001327C1" w:rsidRDefault="001327C1" w:rsidP="0067529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957" w:type="dxa"/>
          </w:tcPr>
          <w:p w:rsidR="00675295" w:rsidRPr="001327C1" w:rsidRDefault="00675295" w:rsidP="0067529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675295" w:rsidRPr="001327C1" w:rsidRDefault="00675295" w:rsidP="0067529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675295" w:rsidRPr="001327C1" w:rsidRDefault="00675295" w:rsidP="0067529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675295" w:rsidRPr="001327C1" w:rsidRDefault="00675295" w:rsidP="00675295">
            <w:pPr>
              <w:ind w:firstLine="0"/>
              <w:rPr>
                <w:sz w:val="20"/>
                <w:szCs w:val="20"/>
              </w:rPr>
            </w:pPr>
            <w:r w:rsidRPr="001327C1">
              <w:rPr>
                <w:sz w:val="20"/>
                <w:szCs w:val="20"/>
              </w:rPr>
              <w:t>Итого выплат</w:t>
            </w:r>
          </w:p>
        </w:tc>
        <w:tc>
          <w:tcPr>
            <w:tcW w:w="957" w:type="dxa"/>
          </w:tcPr>
          <w:p w:rsidR="00675295" w:rsidRPr="001327C1" w:rsidRDefault="00675295" w:rsidP="0067529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675295" w:rsidRPr="001327C1" w:rsidRDefault="00FA3638" w:rsidP="0067529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</w:t>
            </w:r>
          </w:p>
        </w:tc>
        <w:tc>
          <w:tcPr>
            <w:tcW w:w="957" w:type="dxa"/>
          </w:tcPr>
          <w:p w:rsidR="00675295" w:rsidRPr="001327C1" w:rsidRDefault="00FA3638" w:rsidP="0067529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958" w:type="dxa"/>
          </w:tcPr>
          <w:p w:rsidR="00675295" w:rsidRPr="001327C1" w:rsidRDefault="00FA3638" w:rsidP="0067529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327C1" w:rsidTr="00675295">
        <w:tc>
          <w:tcPr>
            <w:tcW w:w="957" w:type="dxa"/>
          </w:tcPr>
          <w:p w:rsidR="00675295" w:rsidRPr="001327C1" w:rsidRDefault="00675295" w:rsidP="0067529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675295" w:rsidRPr="001327C1" w:rsidRDefault="00675295" w:rsidP="0067529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675295" w:rsidRPr="001327C1" w:rsidRDefault="00675295" w:rsidP="0067529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675295" w:rsidRPr="001327C1" w:rsidRDefault="00675295" w:rsidP="0067529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675295" w:rsidRPr="001327C1" w:rsidRDefault="00675295" w:rsidP="0067529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675295" w:rsidRPr="001327C1" w:rsidRDefault="00675295" w:rsidP="00675295">
            <w:pPr>
              <w:ind w:firstLine="0"/>
              <w:rPr>
                <w:sz w:val="20"/>
                <w:szCs w:val="20"/>
              </w:rPr>
            </w:pPr>
            <w:r w:rsidRPr="001327C1">
              <w:rPr>
                <w:sz w:val="20"/>
                <w:szCs w:val="20"/>
              </w:rPr>
              <w:t>Выплата процентов</w:t>
            </w:r>
          </w:p>
        </w:tc>
        <w:tc>
          <w:tcPr>
            <w:tcW w:w="957" w:type="dxa"/>
          </w:tcPr>
          <w:p w:rsidR="00675295" w:rsidRPr="001327C1" w:rsidRDefault="00675295" w:rsidP="0067529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675295" w:rsidRPr="001327C1" w:rsidRDefault="00675295" w:rsidP="0067529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675295" w:rsidRPr="001327C1" w:rsidRDefault="00675295" w:rsidP="0067529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675295" w:rsidRPr="001327C1" w:rsidRDefault="00675295" w:rsidP="00675295">
            <w:pPr>
              <w:ind w:firstLine="0"/>
              <w:rPr>
                <w:sz w:val="20"/>
                <w:szCs w:val="20"/>
              </w:rPr>
            </w:pPr>
          </w:p>
        </w:tc>
      </w:tr>
      <w:tr w:rsidR="001327C1" w:rsidTr="00675295">
        <w:tc>
          <w:tcPr>
            <w:tcW w:w="957" w:type="dxa"/>
          </w:tcPr>
          <w:p w:rsidR="00675295" w:rsidRPr="001327C1" w:rsidRDefault="00675295" w:rsidP="0067529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675295" w:rsidRPr="001327C1" w:rsidRDefault="00675295" w:rsidP="0067529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675295" w:rsidRPr="001327C1" w:rsidRDefault="00675295" w:rsidP="0067529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675295" w:rsidRPr="001327C1" w:rsidRDefault="00675295" w:rsidP="0067529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675295" w:rsidRPr="001327C1" w:rsidRDefault="00675295" w:rsidP="0067529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675295" w:rsidRPr="001327C1" w:rsidRDefault="00675295" w:rsidP="00675295">
            <w:pPr>
              <w:ind w:firstLine="0"/>
              <w:rPr>
                <w:sz w:val="20"/>
                <w:szCs w:val="20"/>
              </w:rPr>
            </w:pPr>
            <w:r w:rsidRPr="001327C1">
              <w:rPr>
                <w:sz w:val="20"/>
                <w:szCs w:val="20"/>
              </w:rPr>
              <w:t>– по кредитной линии</w:t>
            </w:r>
          </w:p>
        </w:tc>
        <w:tc>
          <w:tcPr>
            <w:tcW w:w="957" w:type="dxa"/>
          </w:tcPr>
          <w:p w:rsidR="00675295" w:rsidRPr="001327C1" w:rsidRDefault="00675295" w:rsidP="0067529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675295" w:rsidRPr="001327C1" w:rsidRDefault="00FA3638" w:rsidP="0067529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1,18</w:t>
            </w:r>
          </w:p>
        </w:tc>
        <w:tc>
          <w:tcPr>
            <w:tcW w:w="957" w:type="dxa"/>
          </w:tcPr>
          <w:p w:rsidR="00675295" w:rsidRPr="001327C1" w:rsidRDefault="00FA3638" w:rsidP="0067529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1,18</w:t>
            </w:r>
          </w:p>
        </w:tc>
        <w:tc>
          <w:tcPr>
            <w:tcW w:w="958" w:type="dxa"/>
          </w:tcPr>
          <w:p w:rsidR="00675295" w:rsidRPr="001327C1" w:rsidRDefault="00675295" w:rsidP="00675295">
            <w:pPr>
              <w:ind w:firstLine="0"/>
              <w:rPr>
                <w:sz w:val="20"/>
                <w:szCs w:val="20"/>
              </w:rPr>
            </w:pPr>
          </w:p>
        </w:tc>
      </w:tr>
      <w:tr w:rsidR="00FA3638" w:rsidTr="00675295">
        <w:tc>
          <w:tcPr>
            <w:tcW w:w="957" w:type="dxa"/>
          </w:tcPr>
          <w:p w:rsidR="00675295" w:rsidRPr="001327C1" w:rsidRDefault="00675295" w:rsidP="0067529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675295" w:rsidRPr="001327C1" w:rsidRDefault="00675295" w:rsidP="0067529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675295" w:rsidRPr="001327C1" w:rsidRDefault="00675295" w:rsidP="0067529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675295" w:rsidRPr="001327C1" w:rsidRDefault="00675295" w:rsidP="0067529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675295" w:rsidRPr="001327C1" w:rsidRDefault="00675295" w:rsidP="0067529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675295" w:rsidRPr="001327C1" w:rsidRDefault="00675295" w:rsidP="00675295">
            <w:pPr>
              <w:ind w:firstLine="0"/>
              <w:rPr>
                <w:sz w:val="20"/>
                <w:szCs w:val="20"/>
              </w:rPr>
            </w:pPr>
            <w:r w:rsidRPr="001327C1">
              <w:rPr>
                <w:sz w:val="20"/>
                <w:szCs w:val="20"/>
              </w:rPr>
              <w:t>– по отсроченным платежам</w:t>
            </w:r>
          </w:p>
        </w:tc>
        <w:tc>
          <w:tcPr>
            <w:tcW w:w="957" w:type="dxa"/>
          </w:tcPr>
          <w:p w:rsidR="00675295" w:rsidRPr="001327C1" w:rsidRDefault="00675295" w:rsidP="0067529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675295" w:rsidRPr="001327C1" w:rsidRDefault="00FA3638" w:rsidP="0067529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0,18</w:t>
            </w:r>
          </w:p>
        </w:tc>
        <w:tc>
          <w:tcPr>
            <w:tcW w:w="957" w:type="dxa"/>
          </w:tcPr>
          <w:p w:rsidR="00675295" w:rsidRPr="001327C1" w:rsidRDefault="00675295" w:rsidP="0067529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675295" w:rsidRPr="001327C1" w:rsidRDefault="00675295" w:rsidP="00675295">
            <w:pPr>
              <w:ind w:firstLine="0"/>
              <w:rPr>
                <w:sz w:val="20"/>
                <w:szCs w:val="20"/>
              </w:rPr>
            </w:pPr>
          </w:p>
        </w:tc>
      </w:tr>
      <w:tr w:rsidR="00FA3638" w:rsidTr="00675295">
        <w:tc>
          <w:tcPr>
            <w:tcW w:w="957" w:type="dxa"/>
          </w:tcPr>
          <w:p w:rsidR="00675295" w:rsidRPr="001327C1" w:rsidRDefault="00675295" w:rsidP="0067529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675295" w:rsidRPr="001327C1" w:rsidRDefault="00675295" w:rsidP="0067529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675295" w:rsidRPr="001327C1" w:rsidRDefault="00675295" w:rsidP="0067529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675295" w:rsidRPr="001327C1" w:rsidRDefault="00675295" w:rsidP="0067529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675295" w:rsidRPr="001327C1" w:rsidRDefault="00675295" w:rsidP="0067529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675295" w:rsidRPr="001327C1" w:rsidRDefault="00675295" w:rsidP="00675295">
            <w:pPr>
              <w:ind w:firstLine="0"/>
              <w:rPr>
                <w:sz w:val="20"/>
                <w:szCs w:val="20"/>
              </w:rPr>
            </w:pPr>
            <w:r w:rsidRPr="001327C1">
              <w:rPr>
                <w:sz w:val="20"/>
                <w:szCs w:val="20"/>
              </w:rPr>
              <w:t>Итого процентов</w:t>
            </w:r>
          </w:p>
        </w:tc>
        <w:tc>
          <w:tcPr>
            <w:tcW w:w="957" w:type="dxa"/>
          </w:tcPr>
          <w:p w:rsidR="00675295" w:rsidRPr="001327C1" w:rsidRDefault="00675295" w:rsidP="0067529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675295" w:rsidRPr="001327C1" w:rsidRDefault="00FA3638" w:rsidP="0067529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1,36</w:t>
            </w:r>
          </w:p>
        </w:tc>
        <w:tc>
          <w:tcPr>
            <w:tcW w:w="957" w:type="dxa"/>
          </w:tcPr>
          <w:p w:rsidR="00675295" w:rsidRPr="001327C1" w:rsidRDefault="00FA3638" w:rsidP="0067529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1,18</w:t>
            </w:r>
          </w:p>
        </w:tc>
        <w:tc>
          <w:tcPr>
            <w:tcW w:w="958" w:type="dxa"/>
          </w:tcPr>
          <w:p w:rsidR="00675295" w:rsidRPr="001327C1" w:rsidRDefault="00FA3638" w:rsidP="0067529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A3638" w:rsidTr="00675295">
        <w:tc>
          <w:tcPr>
            <w:tcW w:w="957" w:type="dxa"/>
          </w:tcPr>
          <w:p w:rsidR="00675295" w:rsidRPr="001327C1" w:rsidRDefault="00675295" w:rsidP="001327C1">
            <w:pPr>
              <w:ind w:firstLine="0"/>
              <w:rPr>
                <w:sz w:val="20"/>
                <w:szCs w:val="20"/>
              </w:rPr>
            </w:pPr>
            <w:r w:rsidRPr="001327C1">
              <w:rPr>
                <w:sz w:val="20"/>
                <w:szCs w:val="20"/>
              </w:rPr>
              <w:t xml:space="preserve">Средства от текущей деятельности (табл. </w:t>
            </w:r>
            <w:r w:rsidR="001327C1">
              <w:rPr>
                <w:sz w:val="20"/>
                <w:szCs w:val="20"/>
              </w:rPr>
              <w:t>4</w:t>
            </w:r>
            <w:r w:rsidRPr="001327C1">
              <w:rPr>
                <w:sz w:val="20"/>
                <w:szCs w:val="20"/>
              </w:rPr>
              <w:t>)</w:t>
            </w:r>
          </w:p>
        </w:tc>
        <w:tc>
          <w:tcPr>
            <w:tcW w:w="957" w:type="dxa"/>
          </w:tcPr>
          <w:p w:rsidR="00675295" w:rsidRPr="001327C1" w:rsidRDefault="00675295" w:rsidP="0067529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675295" w:rsidRPr="001327C1" w:rsidRDefault="001327C1" w:rsidP="0067529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57" w:type="dxa"/>
          </w:tcPr>
          <w:p w:rsidR="00675295" w:rsidRPr="001327C1" w:rsidRDefault="001327C1" w:rsidP="0067529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957" w:type="dxa"/>
          </w:tcPr>
          <w:p w:rsidR="00675295" w:rsidRPr="001327C1" w:rsidRDefault="001327C1" w:rsidP="0067529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957" w:type="dxa"/>
          </w:tcPr>
          <w:p w:rsidR="00675295" w:rsidRPr="001327C1" w:rsidRDefault="00675295" w:rsidP="00FA3638">
            <w:pPr>
              <w:ind w:firstLine="0"/>
              <w:rPr>
                <w:sz w:val="20"/>
                <w:szCs w:val="20"/>
              </w:rPr>
            </w:pPr>
            <w:r w:rsidRPr="001327C1">
              <w:rPr>
                <w:sz w:val="20"/>
                <w:szCs w:val="20"/>
              </w:rPr>
              <w:t xml:space="preserve">Средства для текущей деятельности (табл. </w:t>
            </w:r>
            <w:r w:rsidR="00FA3638">
              <w:rPr>
                <w:sz w:val="20"/>
                <w:szCs w:val="20"/>
              </w:rPr>
              <w:t>4</w:t>
            </w:r>
            <w:r w:rsidRPr="001327C1">
              <w:rPr>
                <w:sz w:val="20"/>
                <w:szCs w:val="20"/>
              </w:rPr>
              <w:t>)</w:t>
            </w:r>
          </w:p>
        </w:tc>
        <w:tc>
          <w:tcPr>
            <w:tcW w:w="957" w:type="dxa"/>
          </w:tcPr>
          <w:p w:rsidR="00675295" w:rsidRPr="001327C1" w:rsidRDefault="00FA3638" w:rsidP="0067529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957" w:type="dxa"/>
          </w:tcPr>
          <w:p w:rsidR="00675295" w:rsidRPr="001327C1" w:rsidRDefault="00675295" w:rsidP="0067529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675295" w:rsidRPr="001327C1" w:rsidRDefault="00675295" w:rsidP="0067529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675295" w:rsidRPr="001327C1" w:rsidRDefault="00675295" w:rsidP="00675295">
            <w:pPr>
              <w:ind w:firstLine="0"/>
              <w:rPr>
                <w:sz w:val="20"/>
                <w:szCs w:val="20"/>
              </w:rPr>
            </w:pPr>
          </w:p>
        </w:tc>
      </w:tr>
      <w:tr w:rsidR="00FA3638" w:rsidTr="00675295">
        <w:tc>
          <w:tcPr>
            <w:tcW w:w="957" w:type="dxa"/>
          </w:tcPr>
          <w:p w:rsidR="00675295" w:rsidRPr="001327C1" w:rsidRDefault="00675295" w:rsidP="00675295">
            <w:pPr>
              <w:ind w:firstLine="0"/>
              <w:rPr>
                <w:sz w:val="20"/>
                <w:szCs w:val="20"/>
              </w:rPr>
            </w:pPr>
            <w:r w:rsidRPr="001327C1">
              <w:rPr>
                <w:sz w:val="20"/>
                <w:szCs w:val="20"/>
              </w:rPr>
              <w:t>Снижение сре</w:t>
            </w:r>
            <w:proofErr w:type="gramStart"/>
            <w:r w:rsidRPr="001327C1">
              <w:rPr>
                <w:sz w:val="20"/>
                <w:szCs w:val="20"/>
              </w:rPr>
              <w:t>дств дл</w:t>
            </w:r>
            <w:proofErr w:type="gramEnd"/>
            <w:r w:rsidRPr="001327C1">
              <w:rPr>
                <w:sz w:val="20"/>
                <w:szCs w:val="20"/>
              </w:rPr>
              <w:t>я компенсационного остатка</w:t>
            </w:r>
          </w:p>
        </w:tc>
        <w:tc>
          <w:tcPr>
            <w:tcW w:w="957" w:type="dxa"/>
          </w:tcPr>
          <w:p w:rsidR="00675295" w:rsidRPr="001327C1" w:rsidRDefault="00675295" w:rsidP="0067529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675295" w:rsidRPr="001327C1" w:rsidRDefault="00675295" w:rsidP="0067529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675295" w:rsidRPr="001327C1" w:rsidRDefault="00675295" w:rsidP="0067529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675295" w:rsidRPr="001327C1" w:rsidRDefault="00675295" w:rsidP="0067529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675295" w:rsidRPr="001327C1" w:rsidRDefault="00675295" w:rsidP="00675295">
            <w:pPr>
              <w:ind w:firstLine="0"/>
              <w:rPr>
                <w:sz w:val="20"/>
                <w:szCs w:val="20"/>
              </w:rPr>
            </w:pPr>
            <w:r w:rsidRPr="001327C1">
              <w:rPr>
                <w:sz w:val="20"/>
                <w:szCs w:val="20"/>
              </w:rPr>
              <w:t>Средства для пополнения компенсационного остатка</w:t>
            </w:r>
          </w:p>
        </w:tc>
        <w:tc>
          <w:tcPr>
            <w:tcW w:w="957" w:type="dxa"/>
          </w:tcPr>
          <w:p w:rsidR="00675295" w:rsidRPr="001327C1" w:rsidRDefault="00FA3638" w:rsidP="0067529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</w:t>
            </w:r>
          </w:p>
        </w:tc>
        <w:tc>
          <w:tcPr>
            <w:tcW w:w="957" w:type="dxa"/>
          </w:tcPr>
          <w:p w:rsidR="00675295" w:rsidRPr="001327C1" w:rsidRDefault="00675295" w:rsidP="0067529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675295" w:rsidRPr="001327C1" w:rsidRDefault="00675295" w:rsidP="0067529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675295" w:rsidRPr="001327C1" w:rsidRDefault="00675295" w:rsidP="00675295">
            <w:pPr>
              <w:ind w:firstLine="0"/>
              <w:rPr>
                <w:sz w:val="20"/>
                <w:szCs w:val="20"/>
              </w:rPr>
            </w:pPr>
          </w:p>
        </w:tc>
      </w:tr>
      <w:tr w:rsidR="00FA3638" w:rsidTr="00675295">
        <w:tc>
          <w:tcPr>
            <w:tcW w:w="957" w:type="dxa"/>
          </w:tcPr>
          <w:p w:rsidR="00675295" w:rsidRPr="001327C1" w:rsidRDefault="00675295" w:rsidP="00675295">
            <w:pPr>
              <w:ind w:firstLine="0"/>
              <w:rPr>
                <w:sz w:val="20"/>
                <w:szCs w:val="20"/>
              </w:rPr>
            </w:pPr>
            <w:r w:rsidRPr="001327C1">
              <w:rPr>
                <w:sz w:val="20"/>
                <w:szCs w:val="20"/>
              </w:rPr>
              <w:t>Приток денежных средств</w:t>
            </w:r>
          </w:p>
        </w:tc>
        <w:tc>
          <w:tcPr>
            <w:tcW w:w="957" w:type="dxa"/>
          </w:tcPr>
          <w:p w:rsidR="00675295" w:rsidRPr="001327C1" w:rsidRDefault="001327C1" w:rsidP="0067529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957" w:type="dxa"/>
          </w:tcPr>
          <w:p w:rsidR="00675295" w:rsidRPr="001327C1" w:rsidRDefault="001327C1" w:rsidP="0067529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57" w:type="dxa"/>
          </w:tcPr>
          <w:p w:rsidR="00675295" w:rsidRPr="001327C1" w:rsidRDefault="001327C1" w:rsidP="0067529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957" w:type="dxa"/>
          </w:tcPr>
          <w:p w:rsidR="00675295" w:rsidRPr="001327C1" w:rsidRDefault="001327C1" w:rsidP="0067529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957" w:type="dxa"/>
          </w:tcPr>
          <w:p w:rsidR="00675295" w:rsidRPr="001327C1" w:rsidRDefault="00675295" w:rsidP="00675295">
            <w:pPr>
              <w:ind w:firstLine="0"/>
              <w:rPr>
                <w:sz w:val="20"/>
                <w:szCs w:val="20"/>
              </w:rPr>
            </w:pPr>
            <w:r w:rsidRPr="001327C1">
              <w:rPr>
                <w:sz w:val="20"/>
                <w:szCs w:val="20"/>
              </w:rPr>
              <w:t>Потребность в денежных средствах</w:t>
            </w:r>
          </w:p>
          <w:p w:rsidR="00675295" w:rsidRPr="001327C1" w:rsidRDefault="00675295" w:rsidP="0067529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675295" w:rsidRPr="001327C1" w:rsidRDefault="00FA3638" w:rsidP="0067529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957" w:type="dxa"/>
          </w:tcPr>
          <w:p w:rsidR="00675295" w:rsidRPr="001327C1" w:rsidRDefault="00FA3638" w:rsidP="00675295">
            <w:pPr>
              <w:ind w:firstLine="0"/>
              <w:rPr>
                <w:sz w:val="20"/>
                <w:szCs w:val="20"/>
              </w:rPr>
            </w:pPr>
            <w:r w:rsidRPr="00FA3638">
              <w:rPr>
                <w:sz w:val="20"/>
                <w:szCs w:val="20"/>
              </w:rPr>
              <w:t>4,96</w:t>
            </w:r>
          </w:p>
        </w:tc>
        <w:tc>
          <w:tcPr>
            <w:tcW w:w="957" w:type="dxa"/>
          </w:tcPr>
          <w:p w:rsidR="00675295" w:rsidRPr="001327C1" w:rsidRDefault="00FA3638" w:rsidP="0067529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42,18</w:t>
            </w:r>
          </w:p>
        </w:tc>
        <w:tc>
          <w:tcPr>
            <w:tcW w:w="958" w:type="dxa"/>
          </w:tcPr>
          <w:p w:rsidR="00675295" w:rsidRPr="001327C1" w:rsidRDefault="00FA3638" w:rsidP="0067529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675295" w:rsidRDefault="00675295" w:rsidP="00675295">
      <w:pPr>
        <w:ind w:firstLine="0"/>
      </w:pPr>
    </w:p>
    <w:p w:rsidR="00675295" w:rsidRDefault="00BE0113" w:rsidP="00675295">
      <w:pPr>
        <w:ind w:firstLine="851"/>
      </w:pPr>
      <w:r>
        <w:t xml:space="preserve">В первом квартале план предусматривает получение займа в рамках кредитной линии на всю требуемую сумму (41 миллион руб.) и просроченную задолженность на сумму 3,6 миллиона. В дополнение к этому компания продаст легко реализуемые ценные бумаги на сумму 5 миллионов руб. из своего портфеля </w:t>
      </w:r>
    </w:p>
    <w:p w:rsidR="00FA3638" w:rsidRDefault="00FA3638" w:rsidP="00675295">
      <w:pPr>
        <w:ind w:firstLine="851"/>
        <w:rPr>
          <w:i/>
        </w:rPr>
      </w:pPr>
      <w:proofErr w:type="gramStart"/>
      <w:r w:rsidRPr="00FA3638">
        <w:rPr>
          <w:i/>
        </w:rPr>
        <w:t>Считаем, что по отсроченным платежам  потеря скидки составляет 5%, т.е. во втором квартале будет погашены отсроченные платежи, проценты по ним 3,6</w:t>
      </w:r>
      <w:r w:rsidRPr="00FA3638">
        <w:rPr>
          <w:i/>
        </w:rPr>
        <w:sym w:font="Symbol" w:char="F0D7"/>
      </w:r>
      <w:r w:rsidRPr="00FA3638">
        <w:rPr>
          <w:i/>
        </w:rPr>
        <w:t>0,05=0,18 млн. р. Проценты по кредитной линии 41</w:t>
      </w:r>
      <w:r w:rsidRPr="00FA3638">
        <w:rPr>
          <w:i/>
        </w:rPr>
        <w:sym w:font="Symbol" w:char="F0D7"/>
      </w:r>
      <w:r w:rsidRPr="00FA3638">
        <w:rPr>
          <w:i/>
        </w:rPr>
        <w:t>0,02875=1,18 млн. руб.</w:t>
      </w:r>
      <w:r>
        <w:rPr>
          <w:i/>
        </w:rPr>
        <w:t xml:space="preserve"> Средства для пополнения компенсационного остатка указаны следующим образом: использование кредитной линии влечет увеличение остатка  средств до 20% от суммы кредита, т.е. до 41</w:t>
      </w:r>
      <w:r>
        <w:rPr>
          <w:i/>
        </w:rPr>
        <w:sym w:font="Symbol" w:char="F0D7"/>
      </w:r>
      <w:r>
        <w:rPr>
          <w:i/>
        </w:rPr>
        <w:t>0,2</w:t>
      </w:r>
      <w:proofErr w:type="gramEnd"/>
      <w:r>
        <w:rPr>
          <w:i/>
        </w:rPr>
        <w:t>=8,2 млн. руб.  А в таблице 5 остаток предусмотрен в 5 млн.</w:t>
      </w:r>
      <w:proofErr w:type="gramStart"/>
      <w:r>
        <w:rPr>
          <w:i/>
        </w:rPr>
        <w:t xml:space="preserve"> .</w:t>
      </w:r>
      <w:proofErr w:type="gramEnd"/>
      <w:r>
        <w:rPr>
          <w:i/>
        </w:rPr>
        <w:t>руб., следовательно его необходимо увеличить на 3,2 млн. руб.</w:t>
      </w:r>
    </w:p>
    <w:p w:rsidR="00FA3638" w:rsidRPr="00FA3638" w:rsidRDefault="00FA3638" w:rsidP="00675295">
      <w:pPr>
        <w:ind w:firstLine="851"/>
        <w:rPr>
          <w:i/>
        </w:rPr>
      </w:pPr>
      <w:r w:rsidRPr="00FA3638">
        <w:rPr>
          <w:i/>
        </w:rPr>
        <w:t xml:space="preserve">В третьем квартале кредитная линия будет погашена. </w:t>
      </w:r>
    </w:p>
    <w:p w:rsidR="00FA3638" w:rsidRPr="00FA3638" w:rsidRDefault="00FA3638" w:rsidP="00675295">
      <w:pPr>
        <w:ind w:firstLine="851"/>
        <w:rPr>
          <w:i/>
        </w:rPr>
      </w:pPr>
      <w:r w:rsidRPr="00FA3638">
        <w:rPr>
          <w:i/>
        </w:rPr>
        <w:t>В данном плате видно, что приток превышает потребность, т.е. план реализуем.</w:t>
      </w:r>
    </w:p>
    <w:p w:rsidR="00675295" w:rsidRDefault="00BE0113" w:rsidP="00675295">
      <w:pPr>
        <w:ind w:firstLine="851"/>
      </w:pPr>
      <w:r>
        <w:t xml:space="preserve">В примере составлен только один план финансирования, однако, на практике составляют несколько планов. Основанием для составления нескольких планов служит разнообразие и различие в условиях источников финансирования. </w:t>
      </w:r>
    </w:p>
    <w:p w:rsidR="00A8638E" w:rsidRDefault="00BE0113" w:rsidP="00675295">
      <w:pPr>
        <w:ind w:firstLine="851"/>
      </w:pPr>
      <w:r>
        <w:t xml:space="preserve">Рассмотренный выше пример служит лишь упрощенной наглядной иллюстрацией </w:t>
      </w:r>
      <w:proofErr w:type="gramStart"/>
      <w:r>
        <w:t>методического подхода</w:t>
      </w:r>
      <w:proofErr w:type="gramEnd"/>
      <w:r>
        <w:t xml:space="preserve"> к краткосрочному финансовому планированию</w:t>
      </w:r>
    </w:p>
    <w:sectPr w:rsidR="00A8638E" w:rsidSect="00A15666">
      <w:pgSz w:w="11906" w:h="16838" w:code="9"/>
      <w:pgMar w:top="1134" w:right="850" w:bottom="1134" w:left="1701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113"/>
    <w:rsid w:val="000E0897"/>
    <w:rsid w:val="001327C1"/>
    <w:rsid w:val="00236F96"/>
    <w:rsid w:val="00570382"/>
    <w:rsid w:val="00607014"/>
    <w:rsid w:val="00675295"/>
    <w:rsid w:val="007311C9"/>
    <w:rsid w:val="007A2FB7"/>
    <w:rsid w:val="008B62F3"/>
    <w:rsid w:val="00A15666"/>
    <w:rsid w:val="00A8638E"/>
    <w:rsid w:val="00BE0113"/>
    <w:rsid w:val="00D37AFA"/>
    <w:rsid w:val="00E577F9"/>
    <w:rsid w:val="00FA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11C9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311C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311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11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11C9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311C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311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11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6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CF60F-58EF-4980-8383-6BBF55A85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1246</Words>
  <Characters>7107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2022-05-31T18:41:00Z</dcterms:created>
  <dcterms:modified xsi:type="dcterms:W3CDTF">2022-05-31T18:41:00Z</dcterms:modified>
</cp:coreProperties>
</file>